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FB7E9A">
        <w:rPr>
          <w:b/>
          <w:sz w:val="24"/>
        </w:rPr>
        <w:t>SŁAWĘCINEK</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884C93">
        <w:rPr>
          <w:sz w:val="24"/>
        </w:rPr>
        <w:tab/>
      </w:r>
      <w:r w:rsidR="00FB7E9A">
        <w:rPr>
          <w:sz w:val="24"/>
        </w:rPr>
        <w:t>Sławęcinek</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FB7E9A">
        <w:rPr>
          <w:color w:val="000000"/>
          <w:sz w:val="24"/>
          <w:u w:color="000000"/>
        </w:rPr>
        <w:t>są wsie Sławęcinek i Sławęcin</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A359DC" w:rsidRDefault="00A359DC" w:rsidP="00A359DC">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A359DC" w:rsidRDefault="00A359DC" w:rsidP="00A359DC">
      <w:pPr>
        <w:spacing w:before="120" w:after="120"/>
        <w:ind w:left="340" w:hanging="227"/>
        <w:rPr>
          <w:color w:val="000000"/>
          <w:sz w:val="24"/>
        </w:rPr>
      </w:pPr>
      <w:r>
        <w:rPr>
          <w:sz w:val="24"/>
        </w:rPr>
        <w:t>1) </w:t>
      </w:r>
      <w:r>
        <w:rPr>
          <w:color w:val="000000"/>
          <w:sz w:val="24"/>
        </w:rPr>
        <w:t>podejmowanie uchwał w sprawach sołectwa;</w:t>
      </w:r>
    </w:p>
    <w:p w:rsidR="00A359DC" w:rsidRDefault="00A359DC" w:rsidP="00A359DC">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A359DC" w:rsidRDefault="00A359DC" w:rsidP="00A359DC">
      <w:pPr>
        <w:spacing w:before="120" w:after="120"/>
        <w:ind w:left="340" w:hanging="227"/>
        <w:rPr>
          <w:color w:val="000000"/>
          <w:sz w:val="24"/>
        </w:rPr>
      </w:pPr>
      <w:r>
        <w:rPr>
          <w:sz w:val="24"/>
        </w:rPr>
        <w:t>3) </w:t>
      </w:r>
      <w:r>
        <w:rPr>
          <w:color w:val="000000"/>
          <w:sz w:val="24"/>
        </w:rPr>
        <w:t>inicjowanie i realizowanie zadań publicznych w ramach inicjatywy lokalnej;</w:t>
      </w:r>
    </w:p>
    <w:p w:rsidR="00A359DC" w:rsidRDefault="00A359DC" w:rsidP="00A359DC">
      <w:pPr>
        <w:spacing w:before="120" w:after="120"/>
        <w:ind w:left="340" w:hanging="227"/>
        <w:rPr>
          <w:color w:val="000000"/>
          <w:sz w:val="24"/>
        </w:rPr>
      </w:pPr>
      <w:r>
        <w:rPr>
          <w:sz w:val="24"/>
        </w:rPr>
        <w:t>4) </w:t>
      </w:r>
      <w:r>
        <w:rPr>
          <w:color w:val="000000"/>
          <w:sz w:val="24"/>
        </w:rPr>
        <w:t>współpracę z radnymi Gminy.</w:t>
      </w:r>
    </w:p>
    <w:p w:rsidR="00A359DC" w:rsidRDefault="00A359DC" w:rsidP="00A359DC">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A359DC" w:rsidRDefault="00A359DC" w:rsidP="00A359DC">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A359DC" w:rsidRDefault="00A359DC" w:rsidP="00A359DC">
      <w:pPr>
        <w:keepLines/>
        <w:spacing w:before="120" w:after="120"/>
        <w:ind w:firstLine="340"/>
        <w:rPr>
          <w:color w:val="000000"/>
          <w:sz w:val="24"/>
        </w:rPr>
      </w:pPr>
      <w:r>
        <w:rPr>
          <w:b/>
          <w:sz w:val="24"/>
        </w:rPr>
        <w:t>§ 6. </w:t>
      </w:r>
      <w:r>
        <w:rPr>
          <w:sz w:val="24"/>
        </w:rPr>
        <w:t>1. </w:t>
      </w:r>
      <w:r>
        <w:rPr>
          <w:color w:val="000000"/>
          <w:sz w:val="24"/>
        </w:rPr>
        <w:t> Organami sołectwa są:</w:t>
      </w:r>
    </w:p>
    <w:p w:rsidR="00A359DC" w:rsidRDefault="00A359DC" w:rsidP="00A359DC">
      <w:pPr>
        <w:spacing w:before="120" w:after="120"/>
        <w:ind w:left="340" w:hanging="227"/>
        <w:rPr>
          <w:color w:val="000000"/>
          <w:sz w:val="24"/>
        </w:rPr>
      </w:pPr>
      <w:r>
        <w:rPr>
          <w:sz w:val="24"/>
        </w:rPr>
        <w:t>1) </w:t>
      </w:r>
      <w:r>
        <w:rPr>
          <w:color w:val="000000"/>
          <w:sz w:val="24"/>
        </w:rPr>
        <w:t>Zebranie Wiejskie;</w:t>
      </w:r>
    </w:p>
    <w:p w:rsidR="00A359DC" w:rsidRDefault="00A359DC" w:rsidP="00A359DC">
      <w:pPr>
        <w:spacing w:before="120" w:after="120"/>
        <w:ind w:left="340" w:hanging="227"/>
        <w:rPr>
          <w:color w:val="000000"/>
          <w:sz w:val="24"/>
        </w:rPr>
      </w:pPr>
      <w:r>
        <w:rPr>
          <w:sz w:val="24"/>
        </w:rPr>
        <w:t>2) </w:t>
      </w:r>
      <w:r>
        <w:rPr>
          <w:color w:val="000000"/>
          <w:sz w:val="24"/>
        </w:rPr>
        <w:t>Sołtys;</w:t>
      </w:r>
    </w:p>
    <w:p w:rsidR="00A359DC" w:rsidRDefault="00A359DC" w:rsidP="00A359DC">
      <w:pPr>
        <w:spacing w:before="120" w:after="120"/>
        <w:ind w:left="340" w:hanging="227"/>
        <w:rPr>
          <w:color w:val="000000"/>
          <w:sz w:val="24"/>
        </w:rPr>
      </w:pPr>
      <w:r>
        <w:rPr>
          <w:sz w:val="24"/>
        </w:rPr>
        <w:t xml:space="preserve">2. </w:t>
      </w:r>
      <w:r>
        <w:rPr>
          <w:color w:val="000000"/>
          <w:sz w:val="24"/>
        </w:rPr>
        <w:t>Rada Sołecka wspomaga działalność sołtysa.</w:t>
      </w:r>
    </w:p>
    <w:p w:rsidR="00A359DC" w:rsidRDefault="00A359DC" w:rsidP="00A359DC">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A359DC" w:rsidRDefault="00A359DC" w:rsidP="00A359DC">
      <w:pPr>
        <w:keepLines/>
        <w:spacing w:before="120" w:after="120"/>
        <w:ind w:firstLine="340"/>
        <w:rPr>
          <w:color w:val="000000"/>
          <w:sz w:val="24"/>
        </w:rPr>
      </w:pPr>
      <w:r>
        <w:rPr>
          <w:sz w:val="24"/>
        </w:rPr>
        <w:t>2. </w:t>
      </w:r>
      <w:r>
        <w:rPr>
          <w:color w:val="000000"/>
          <w:sz w:val="24"/>
        </w:rPr>
        <w:t>Mandat Sołtysa lub członków Rady Sołeckiej wygasa w przypadku:</w:t>
      </w:r>
    </w:p>
    <w:p w:rsidR="00A359DC" w:rsidRDefault="00A359DC" w:rsidP="00A359DC">
      <w:pPr>
        <w:spacing w:before="120" w:after="120"/>
        <w:ind w:left="340" w:hanging="227"/>
        <w:rPr>
          <w:color w:val="000000"/>
          <w:sz w:val="24"/>
        </w:rPr>
      </w:pPr>
      <w:r>
        <w:rPr>
          <w:sz w:val="24"/>
        </w:rPr>
        <w:t>1) </w:t>
      </w:r>
      <w:r>
        <w:rPr>
          <w:color w:val="000000"/>
          <w:sz w:val="24"/>
        </w:rPr>
        <w:t>śmierci;</w:t>
      </w:r>
    </w:p>
    <w:p w:rsidR="00A359DC" w:rsidRDefault="00A359DC" w:rsidP="00A359DC">
      <w:pPr>
        <w:spacing w:before="120" w:after="120"/>
        <w:ind w:left="340" w:hanging="227"/>
        <w:rPr>
          <w:color w:val="000000"/>
          <w:sz w:val="24"/>
        </w:rPr>
      </w:pPr>
      <w:r>
        <w:rPr>
          <w:sz w:val="24"/>
        </w:rPr>
        <w:t>2) </w:t>
      </w:r>
      <w:r>
        <w:rPr>
          <w:color w:val="000000"/>
          <w:sz w:val="24"/>
        </w:rPr>
        <w:t>zrzeczenia się funkcji;</w:t>
      </w:r>
    </w:p>
    <w:p w:rsidR="00A359DC" w:rsidRDefault="00A359DC" w:rsidP="00A359DC">
      <w:pPr>
        <w:spacing w:before="120" w:after="120"/>
        <w:ind w:left="340" w:hanging="227"/>
        <w:rPr>
          <w:color w:val="000000"/>
          <w:sz w:val="24"/>
        </w:rPr>
      </w:pPr>
      <w:r>
        <w:rPr>
          <w:sz w:val="24"/>
        </w:rPr>
        <w:t>3) </w:t>
      </w:r>
      <w:r>
        <w:rPr>
          <w:color w:val="000000"/>
          <w:sz w:val="24"/>
        </w:rPr>
        <w:t>utraty prawa wybieralności;</w:t>
      </w:r>
    </w:p>
    <w:p w:rsidR="00A359DC" w:rsidRDefault="00A359DC" w:rsidP="00A359DC">
      <w:pPr>
        <w:spacing w:before="120" w:after="120"/>
        <w:ind w:left="340" w:hanging="227"/>
        <w:rPr>
          <w:color w:val="000000"/>
          <w:sz w:val="24"/>
        </w:rPr>
      </w:pPr>
      <w:r>
        <w:rPr>
          <w:sz w:val="24"/>
        </w:rPr>
        <w:t>4) </w:t>
      </w:r>
      <w:r>
        <w:rPr>
          <w:color w:val="000000"/>
          <w:sz w:val="24"/>
        </w:rPr>
        <w:t>odwołania przed upływem kadencji.</w:t>
      </w:r>
    </w:p>
    <w:p w:rsidR="00A359DC" w:rsidRDefault="00A359DC" w:rsidP="00A359DC">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A359DC" w:rsidRDefault="00A359DC" w:rsidP="00A359DC">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A359DC" w:rsidRDefault="00A359DC" w:rsidP="00A359DC">
      <w:pPr>
        <w:keepLines/>
        <w:spacing w:before="120" w:after="120"/>
        <w:ind w:firstLine="340"/>
        <w:rPr>
          <w:color w:val="000000"/>
          <w:sz w:val="24"/>
        </w:rPr>
      </w:pPr>
    </w:p>
    <w:p w:rsidR="00A359DC" w:rsidRDefault="00A359DC" w:rsidP="00A359DC">
      <w:pPr>
        <w:keepNext/>
        <w:keepLines/>
        <w:jc w:val="center"/>
        <w:rPr>
          <w:color w:val="000000"/>
          <w:sz w:val="24"/>
        </w:rPr>
      </w:pPr>
      <w:r>
        <w:rPr>
          <w:b/>
          <w:sz w:val="24"/>
        </w:rPr>
        <w:t>Rozdział 3.</w:t>
      </w:r>
      <w:r>
        <w:rPr>
          <w:color w:val="000000"/>
          <w:sz w:val="24"/>
        </w:rPr>
        <w:br/>
      </w:r>
      <w:r>
        <w:rPr>
          <w:b/>
          <w:color w:val="000000"/>
          <w:sz w:val="24"/>
        </w:rPr>
        <w:t>Zebranie Wiejskie.</w:t>
      </w:r>
    </w:p>
    <w:p w:rsidR="00A359DC" w:rsidRDefault="00A359DC" w:rsidP="00A359DC">
      <w:pPr>
        <w:keepLines/>
        <w:spacing w:before="120" w:after="120"/>
        <w:ind w:firstLine="340"/>
        <w:rPr>
          <w:color w:val="000000"/>
          <w:sz w:val="24"/>
        </w:rPr>
      </w:pPr>
      <w:r>
        <w:rPr>
          <w:b/>
          <w:sz w:val="24"/>
        </w:rPr>
        <w:t>§ 9. </w:t>
      </w:r>
      <w:r>
        <w:rPr>
          <w:color w:val="000000"/>
          <w:sz w:val="24"/>
        </w:rPr>
        <w:t>Zebranie Wiejskie jest organem uchwałodawczym sołectwa.</w:t>
      </w:r>
    </w:p>
    <w:p w:rsidR="00A359DC" w:rsidRDefault="00A359DC" w:rsidP="00A359DC">
      <w:pPr>
        <w:keepLines/>
        <w:spacing w:before="120" w:after="120"/>
        <w:ind w:firstLine="340"/>
        <w:rPr>
          <w:color w:val="000000"/>
          <w:sz w:val="24"/>
        </w:rPr>
      </w:pPr>
      <w:r>
        <w:rPr>
          <w:b/>
          <w:sz w:val="24"/>
        </w:rPr>
        <w:t>§ 10. </w:t>
      </w:r>
      <w:r>
        <w:rPr>
          <w:color w:val="000000"/>
          <w:sz w:val="24"/>
        </w:rPr>
        <w:t>Zebranie Wiejskie zwołuje Sołtys:</w:t>
      </w:r>
    </w:p>
    <w:p w:rsidR="00A359DC" w:rsidRDefault="00A359DC" w:rsidP="00A359DC">
      <w:pPr>
        <w:spacing w:before="120" w:after="120"/>
        <w:ind w:left="340" w:hanging="227"/>
        <w:rPr>
          <w:color w:val="000000"/>
          <w:sz w:val="24"/>
        </w:rPr>
      </w:pPr>
      <w:r>
        <w:rPr>
          <w:sz w:val="24"/>
        </w:rPr>
        <w:t>1) </w:t>
      </w:r>
      <w:r>
        <w:rPr>
          <w:color w:val="000000"/>
          <w:sz w:val="24"/>
        </w:rPr>
        <w:t>z własnej inicjatywy;</w:t>
      </w:r>
    </w:p>
    <w:p w:rsidR="00A359DC" w:rsidRDefault="00A359DC" w:rsidP="00A359DC">
      <w:pPr>
        <w:spacing w:before="120" w:after="120"/>
        <w:ind w:left="340" w:hanging="227"/>
        <w:rPr>
          <w:color w:val="000000"/>
          <w:sz w:val="24"/>
        </w:rPr>
      </w:pPr>
      <w:r>
        <w:rPr>
          <w:sz w:val="24"/>
        </w:rPr>
        <w:t>2) </w:t>
      </w:r>
      <w:r>
        <w:rPr>
          <w:color w:val="000000"/>
          <w:sz w:val="24"/>
        </w:rPr>
        <w:t>na wniosek rady sołeckiej;</w:t>
      </w:r>
    </w:p>
    <w:p w:rsidR="00A359DC" w:rsidRDefault="00A359DC" w:rsidP="00A359DC">
      <w:pPr>
        <w:spacing w:before="120" w:after="120"/>
        <w:ind w:left="340" w:hanging="227"/>
        <w:rPr>
          <w:color w:val="000000"/>
          <w:sz w:val="24"/>
        </w:rPr>
      </w:pPr>
      <w:r>
        <w:rPr>
          <w:sz w:val="24"/>
        </w:rPr>
        <w:t>3) </w:t>
      </w:r>
      <w:r>
        <w:rPr>
          <w:color w:val="000000"/>
          <w:sz w:val="24"/>
        </w:rPr>
        <w:t>na pisemny wniosek 1/5 mieszkańców sołectwa uprawnionych do głosowania;</w:t>
      </w:r>
    </w:p>
    <w:p w:rsidR="00A359DC" w:rsidRDefault="00A359DC" w:rsidP="00A359DC">
      <w:pPr>
        <w:spacing w:before="120" w:after="120"/>
        <w:ind w:left="340" w:hanging="227"/>
        <w:rPr>
          <w:color w:val="000000"/>
          <w:sz w:val="24"/>
        </w:rPr>
      </w:pPr>
      <w:r>
        <w:rPr>
          <w:sz w:val="24"/>
        </w:rPr>
        <w:t>4) </w:t>
      </w:r>
      <w:r>
        <w:rPr>
          <w:color w:val="000000"/>
          <w:sz w:val="24"/>
        </w:rPr>
        <w:t>na wniosek Wójta.</w:t>
      </w:r>
    </w:p>
    <w:p w:rsidR="00A359DC" w:rsidRDefault="00A359DC" w:rsidP="00A359DC">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A359DC" w:rsidRDefault="00A359DC" w:rsidP="00A359DC">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A359DC" w:rsidRDefault="00A359DC" w:rsidP="00A359DC">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A359DC" w:rsidRDefault="00A359DC" w:rsidP="00A359DC">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A359DC" w:rsidRDefault="00A359DC" w:rsidP="00A359DC">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A359DC" w:rsidRDefault="00A359DC" w:rsidP="00A359DC">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A359DC" w:rsidRDefault="00A359DC" w:rsidP="00A359DC">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A359DC" w:rsidRDefault="00A359DC" w:rsidP="00A359DC">
      <w:pPr>
        <w:keepLines/>
        <w:spacing w:before="120" w:after="120"/>
        <w:ind w:firstLine="340"/>
        <w:rPr>
          <w:color w:val="000000"/>
          <w:sz w:val="24"/>
        </w:rPr>
      </w:pPr>
      <w:r>
        <w:rPr>
          <w:sz w:val="24"/>
        </w:rPr>
        <w:t>2. </w:t>
      </w:r>
      <w:r>
        <w:rPr>
          <w:color w:val="000000"/>
          <w:sz w:val="24"/>
        </w:rPr>
        <w:t>Protokół z zebrania powinien zawierać:</w:t>
      </w:r>
    </w:p>
    <w:p w:rsidR="00A359DC" w:rsidRDefault="00A359DC" w:rsidP="00A359DC">
      <w:pPr>
        <w:spacing w:before="120" w:after="120"/>
        <w:ind w:left="340" w:hanging="227"/>
        <w:rPr>
          <w:color w:val="000000"/>
          <w:sz w:val="24"/>
        </w:rPr>
      </w:pPr>
      <w:r>
        <w:rPr>
          <w:sz w:val="24"/>
        </w:rPr>
        <w:t>1) </w:t>
      </w:r>
      <w:r>
        <w:rPr>
          <w:color w:val="000000"/>
          <w:sz w:val="24"/>
        </w:rPr>
        <w:t>miejscowość i datę zebrania;</w:t>
      </w:r>
    </w:p>
    <w:p w:rsidR="00A359DC" w:rsidRDefault="00A359DC" w:rsidP="00A359DC">
      <w:pPr>
        <w:spacing w:before="120" w:after="120"/>
        <w:ind w:left="340" w:hanging="227"/>
        <w:rPr>
          <w:color w:val="000000"/>
          <w:sz w:val="24"/>
        </w:rPr>
      </w:pPr>
      <w:r>
        <w:rPr>
          <w:sz w:val="24"/>
        </w:rPr>
        <w:t>2) </w:t>
      </w:r>
      <w:r>
        <w:rPr>
          <w:color w:val="000000"/>
          <w:sz w:val="24"/>
        </w:rPr>
        <w:t>porządek zebrania;</w:t>
      </w:r>
    </w:p>
    <w:p w:rsidR="00A359DC" w:rsidRDefault="00A359DC" w:rsidP="00A359DC">
      <w:pPr>
        <w:spacing w:before="120" w:after="120"/>
        <w:ind w:left="340" w:hanging="227"/>
        <w:rPr>
          <w:color w:val="000000"/>
          <w:sz w:val="24"/>
        </w:rPr>
      </w:pPr>
      <w:r>
        <w:rPr>
          <w:sz w:val="24"/>
        </w:rPr>
        <w:t>3) </w:t>
      </w:r>
      <w:r>
        <w:rPr>
          <w:color w:val="000000"/>
          <w:sz w:val="24"/>
        </w:rPr>
        <w:t>treść podejmowanych uchwał i wniosków;</w:t>
      </w:r>
    </w:p>
    <w:p w:rsidR="00A359DC" w:rsidRDefault="00A359DC" w:rsidP="00A359DC">
      <w:pPr>
        <w:spacing w:before="120" w:after="120"/>
        <w:ind w:left="340" w:hanging="227"/>
        <w:rPr>
          <w:color w:val="000000"/>
          <w:sz w:val="24"/>
        </w:rPr>
      </w:pPr>
      <w:r>
        <w:rPr>
          <w:sz w:val="24"/>
        </w:rPr>
        <w:t>4) </w:t>
      </w:r>
      <w:r>
        <w:rPr>
          <w:color w:val="000000"/>
          <w:sz w:val="24"/>
        </w:rPr>
        <w:t>podpisy Sołtysa lub osoby prowadzącej zebranie i protokolanta.</w:t>
      </w:r>
    </w:p>
    <w:p w:rsidR="00A359DC" w:rsidRDefault="00A359DC" w:rsidP="00A359DC">
      <w:pPr>
        <w:spacing w:before="120" w:after="120"/>
        <w:ind w:left="340" w:hanging="227"/>
        <w:rPr>
          <w:color w:val="000000"/>
          <w:sz w:val="24"/>
        </w:rPr>
      </w:pPr>
    </w:p>
    <w:p w:rsidR="00A359DC" w:rsidRDefault="00A359DC" w:rsidP="00A359DC">
      <w:pPr>
        <w:keepNext/>
        <w:jc w:val="center"/>
        <w:rPr>
          <w:color w:val="000000"/>
          <w:sz w:val="24"/>
        </w:rPr>
      </w:pPr>
      <w:r>
        <w:rPr>
          <w:b/>
          <w:sz w:val="24"/>
        </w:rPr>
        <w:t>Rozdział 4.</w:t>
      </w:r>
      <w:r>
        <w:rPr>
          <w:color w:val="000000"/>
          <w:sz w:val="24"/>
        </w:rPr>
        <w:br/>
      </w:r>
      <w:r>
        <w:rPr>
          <w:b/>
          <w:color w:val="000000"/>
          <w:sz w:val="24"/>
        </w:rPr>
        <w:t>Sołtys i Rada Sołecka.</w:t>
      </w:r>
    </w:p>
    <w:p w:rsidR="00A359DC" w:rsidRDefault="00A359DC" w:rsidP="00A359DC">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A359DC" w:rsidRDefault="00A359DC" w:rsidP="00A359DC">
      <w:pPr>
        <w:keepLines/>
        <w:spacing w:before="120" w:after="120"/>
        <w:ind w:firstLine="340"/>
        <w:rPr>
          <w:color w:val="000000"/>
          <w:sz w:val="24"/>
        </w:rPr>
      </w:pPr>
      <w:r>
        <w:rPr>
          <w:sz w:val="24"/>
        </w:rPr>
        <w:t>2. </w:t>
      </w:r>
      <w:r>
        <w:rPr>
          <w:color w:val="000000"/>
          <w:sz w:val="24"/>
        </w:rPr>
        <w:t>Pełnienie funkcji Sołtysa i członka rady sołeckiej jest społeczne.</w:t>
      </w:r>
    </w:p>
    <w:p w:rsidR="00A359DC" w:rsidRDefault="00A359DC" w:rsidP="00A359DC">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A359DC" w:rsidRDefault="00A359DC" w:rsidP="00A359DC">
      <w:pPr>
        <w:spacing w:before="120" w:after="120"/>
        <w:ind w:left="340" w:hanging="227"/>
        <w:rPr>
          <w:color w:val="000000"/>
          <w:sz w:val="24"/>
        </w:rPr>
      </w:pPr>
      <w:r>
        <w:rPr>
          <w:sz w:val="24"/>
        </w:rPr>
        <w:t>1) </w:t>
      </w:r>
      <w:r>
        <w:rPr>
          <w:color w:val="000000"/>
          <w:sz w:val="24"/>
        </w:rPr>
        <w:t>reprezentowanie sołectwa na zewnątrz;</w:t>
      </w:r>
    </w:p>
    <w:p w:rsidR="00A359DC" w:rsidRDefault="00A359DC" w:rsidP="00A359DC">
      <w:pPr>
        <w:spacing w:before="120" w:after="120"/>
        <w:ind w:left="340" w:hanging="227"/>
        <w:rPr>
          <w:color w:val="000000"/>
          <w:sz w:val="24"/>
        </w:rPr>
      </w:pPr>
      <w:r>
        <w:rPr>
          <w:sz w:val="24"/>
        </w:rPr>
        <w:t>2) </w:t>
      </w:r>
      <w:r>
        <w:rPr>
          <w:color w:val="000000"/>
          <w:sz w:val="24"/>
        </w:rPr>
        <w:t>zwoływanie Zebrań Wiejskich i przewodniczenie im;</w:t>
      </w:r>
    </w:p>
    <w:p w:rsidR="00A359DC" w:rsidRDefault="00A359DC" w:rsidP="00A359DC">
      <w:pPr>
        <w:spacing w:before="120" w:after="120"/>
        <w:ind w:left="340" w:hanging="227"/>
        <w:rPr>
          <w:color w:val="000000"/>
          <w:sz w:val="24"/>
        </w:rPr>
      </w:pPr>
      <w:r>
        <w:rPr>
          <w:sz w:val="24"/>
        </w:rPr>
        <w:t>3) </w:t>
      </w:r>
      <w:r>
        <w:rPr>
          <w:color w:val="000000"/>
          <w:sz w:val="24"/>
        </w:rPr>
        <w:t>zwoływanie posiedzeń i przewodniczenie Radzie Sołeckiej;</w:t>
      </w:r>
    </w:p>
    <w:p w:rsidR="00A359DC" w:rsidRDefault="00A359DC" w:rsidP="00A359DC">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A359DC" w:rsidRDefault="00A359DC" w:rsidP="00A359DC">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A359DC" w:rsidRDefault="00A359DC" w:rsidP="00A359DC">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A359DC" w:rsidRDefault="00A359DC" w:rsidP="00A359DC">
      <w:pPr>
        <w:keepLines/>
        <w:spacing w:before="120" w:after="120"/>
        <w:ind w:firstLine="340"/>
        <w:rPr>
          <w:color w:val="000000"/>
          <w:sz w:val="24"/>
        </w:rPr>
      </w:pPr>
    </w:p>
    <w:p w:rsidR="00A359DC" w:rsidRDefault="00A359DC" w:rsidP="00A359DC">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A359DC" w:rsidRDefault="00A359DC" w:rsidP="00A359DC">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A359DC" w:rsidRDefault="00A359DC" w:rsidP="00A359DC">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A359DC" w:rsidRDefault="00A359DC" w:rsidP="00A359DC">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A359DC" w:rsidRDefault="00A359DC" w:rsidP="00A359DC">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A359DC" w:rsidRDefault="00A359DC" w:rsidP="00A359DC">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A359DC" w:rsidRDefault="00A359DC" w:rsidP="00A359DC">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A359DC" w:rsidRDefault="00A359DC" w:rsidP="00A359DC">
      <w:pPr>
        <w:keepLines/>
        <w:spacing w:before="120" w:after="120"/>
        <w:ind w:firstLine="340"/>
        <w:rPr>
          <w:color w:val="000000"/>
          <w:sz w:val="16"/>
          <w:szCs w:val="16"/>
        </w:rPr>
      </w:pPr>
    </w:p>
    <w:p w:rsidR="00A359DC" w:rsidRDefault="00A359DC" w:rsidP="00A359DC">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A359DC" w:rsidRDefault="00A359DC" w:rsidP="00A359DC">
      <w:pPr>
        <w:rPr>
          <w:sz w:val="16"/>
          <w:szCs w:val="16"/>
        </w:rPr>
      </w:pPr>
    </w:p>
    <w:p w:rsidR="00A359DC" w:rsidRDefault="00A359DC" w:rsidP="00A359DC">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A359DC" w:rsidRDefault="00A359DC" w:rsidP="00A359DC">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A359DC" w:rsidRDefault="00A359DC" w:rsidP="00A359DC">
      <w:pPr>
        <w:ind w:left="426"/>
        <w:rPr>
          <w:sz w:val="24"/>
        </w:rPr>
      </w:pPr>
      <w:r>
        <w:rPr>
          <w:sz w:val="24"/>
        </w:rPr>
        <w:t>3. Głosowanie odbywa się przez postawienie znaku "X" w kratce przy nazwisku kandydata, na którego oddaje się głos. Głos jest ważny jeśli postawiono tylko jeden znak "X".</w:t>
      </w:r>
    </w:p>
    <w:p w:rsidR="00A359DC" w:rsidRDefault="00A359DC" w:rsidP="00A359DC">
      <w:pPr>
        <w:ind w:left="426"/>
        <w:rPr>
          <w:sz w:val="24"/>
        </w:rPr>
      </w:pPr>
      <w:r>
        <w:rPr>
          <w:sz w:val="24"/>
        </w:rPr>
        <w:t>4. Głos nieważny to głos, na którym wyborca postawił więcej niż jeden znak "X" lub nie postawił żadnego znaku "X".</w:t>
      </w:r>
    </w:p>
    <w:p w:rsidR="00A359DC" w:rsidRDefault="00A359DC" w:rsidP="00A359DC">
      <w:pPr>
        <w:ind w:left="426"/>
        <w:rPr>
          <w:sz w:val="24"/>
        </w:rPr>
      </w:pPr>
      <w:r>
        <w:rPr>
          <w:sz w:val="24"/>
        </w:rPr>
        <w:t>5. Głosem nieważnym jest również głos oddany na karcie innej niż urzędowa.</w:t>
      </w:r>
    </w:p>
    <w:p w:rsidR="00A359DC" w:rsidRDefault="00A359DC" w:rsidP="00A359DC">
      <w:pPr>
        <w:ind w:left="426"/>
        <w:rPr>
          <w:sz w:val="24"/>
        </w:rPr>
      </w:pPr>
      <w:r>
        <w:rPr>
          <w:sz w:val="24"/>
        </w:rPr>
        <w:t>6. Wszelkie dopiski na karcie do głosowania nie mają wpływu na wynik głosowania.</w:t>
      </w:r>
    </w:p>
    <w:p w:rsidR="00A359DC" w:rsidRDefault="00A359DC" w:rsidP="00A359DC">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755DB2" w:rsidRPr="00CE05D2" w:rsidRDefault="00755DB2" w:rsidP="00884C93">
      <w:pPr>
        <w:rPr>
          <w:sz w:val="24"/>
        </w:rPr>
      </w:pPr>
      <w:r w:rsidRPr="00CE05D2">
        <w:rPr>
          <w:b/>
          <w:sz w:val="24"/>
        </w:rPr>
        <w:t>§ 28</w:t>
      </w:r>
      <w:r w:rsidRPr="00CE05D2">
        <w:rPr>
          <w:sz w:val="24"/>
        </w:rPr>
        <w:t xml:space="preserve">. 1. Sołectwu powierza się zarządzanie i korzystanie z następujących składników mienia komunalnego stanowiących własność gminy Inowrocław: </w:t>
      </w:r>
      <w:r w:rsidR="00884C93">
        <w:rPr>
          <w:sz w:val="24"/>
        </w:rPr>
        <w:t xml:space="preserve">dz. nr </w:t>
      </w:r>
      <w:r w:rsidR="00FB7E9A">
        <w:rPr>
          <w:sz w:val="24"/>
        </w:rPr>
        <w:t>70/2</w:t>
      </w:r>
      <w:r w:rsidR="00884C93">
        <w:rPr>
          <w:sz w:val="24"/>
        </w:rPr>
        <w:t xml:space="preserve"> o pow. </w:t>
      </w:r>
      <w:r w:rsidR="00FB7E9A">
        <w:rPr>
          <w:sz w:val="24"/>
        </w:rPr>
        <w:t>0,1400</w:t>
      </w:r>
      <w:r w:rsidR="00884C93">
        <w:rPr>
          <w:sz w:val="24"/>
        </w:rPr>
        <w:t xml:space="preserve"> ha</w:t>
      </w:r>
      <w:r w:rsidR="00FB7E9A">
        <w:rPr>
          <w:sz w:val="24"/>
        </w:rPr>
        <w:t>, dz. nr 70/3 o pow. 0,0600 ha, dz. nr 71/1 o pow. 0,1300 ha położone</w:t>
      </w:r>
      <w:r w:rsidR="00884C93">
        <w:rPr>
          <w:sz w:val="24"/>
        </w:rPr>
        <w:t xml:space="preserve"> w miejscowości </w:t>
      </w:r>
      <w:r w:rsidR="00FB7E9A">
        <w:rPr>
          <w:sz w:val="24"/>
        </w:rPr>
        <w:t>Sławęcinek</w:t>
      </w:r>
      <w:r w:rsidR="00884C93">
        <w:rPr>
          <w:sz w:val="24"/>
        </w:rPr>
        <w:t>, dla któr</w:t>
      </w:r>
      <w:r w:rsidR="00FB7E9A">
        <w:rPr>
          <w:sz w:val="24"/>
        </w:rPr>
        <w:t>ych</w:t>
      </w:r>
      <w:r w:rsidR="00884C93">
        <w:rPr>
          <w:sz w:val="24"/>
        </w:rPr>
        <w:t xml:space="preserve"> Sąd Rejonowy w Inowrocławiu prowadzi KW nr BY1I/000</w:t>
      </w:r>
      <w:r w:rsidR="00FB7E9A">
        <w:rPr>
          <w:sz w:val="24"/>
        </w:rPr>
        <w:t>22970/4</w:t>
      </w:r>
      <w:r w:rsidR="00884C93">
        <w:rPr>
          <w:sz w:val="24"/>
        </w:rPr>
        <w:t>.</w:t>
      </w:r>
    </w:p>
    <w:p w:rsidR="00B11E09" w:rsidRPr="00CE05D2" w:rsidRDefault="00B11E09" w:rsidP="00AC17C3">
      <w:pPr>
        <w:rPr>
          <w:sz w:val="24"/>
        </w:rPr>
      </w:pPr>
    </w:p>
    <w:p w:rsidR="00AC17C3" w:rsidRPr="00CE05D2" w:rsidRDefault="00AC17C3" w:rsidP="00AC17C3">
      <w:pPr>
        <w:rPr>
          <w:sz w:val="24"/>
        </w:rPr>
      </w:pPr>
      <w:r w:rsidRPr="00CE05D2">
        <w:rPr>
          <w:b/>
          <w:sz w:val="24"/>
        </w:rPr>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E65" w:rsidRDefault="00C56E65">
      <w:r>
        <w:separator/>
      </w:r>
    </w:p>
  </w:endnote>
  <w:endnote w:type="continuationSeparator" w:id="0">
    <w:p w:rsidR="00C56E65" w:rsidRDefault="00C56E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E65" w:rsidRDefault="00C56E65">
      <w:r>
        <w:separator/>
      </w:r>
    </w:p>
  </w:footnote>
  <w:footnote w:type="continuationSeparator" w:id="0">
    <w:p w:rsidR="00C56E65" w:rsidRDefault="00C56E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8187F"/>
    <w:multiLevelType w:val="hybridMultilevel"/>
    <w:tmpl w:val="76949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1368"/>
    <w:rsid w:val="00080F0C"/>
    <w:rsid w:val="000A3091"/>
    <w:rsid w:val="000B32EA"/>
    <w:rsid w:val="000F1D1F"/>
    <w:rsid w:val="000F2DEB"/>
    <w:rsid w:val="00107050"/>
    <w:rsid w:val="00170897"/>
    <w:rsid w:val="001C338A"/>
    <w:rsid w:val="00223A0B"/>
    <w:rsid w:val="002470FF"/>
    <w:rsid w:val="002624CA"/>
    <w:rsid w:val="002A05C2"/>
    <w:rsid w:val="002E7F2D"/>
    <w:rsid w:val="00400D56"/>
    <w:rsid w:val="00444BAF"/>
    <w:rsid w:val="0057663E"/>
    <w:rsid w:val="00603FA4"/>
    <w:rsid w:val="00620BDD"/>
    <w:rsid w:val="0064554A"/>
    <w:rsid w:val="006877FC"/>
    <w:rsid w:val="006B2B22"/>
    <w:rsid w:val="006C11F5"/>
    <w:rsid w:val="006D4D2F"/>
    <w:rsid w:val="00755DB2"/>
    <w:rsid w:val="007C78E5"/>
    <w:rsid w:val="00820D56"/>
    <w:rsid w:val="00884C93"/>
    <w:rsid w:val="00911887"/>
    <w:rsid w:val="009950C0"/>
    <w:rsid w:val="009C3389"/>
    <w:rsid w:val="00A359DC"/>
    <w:rsid w:val="00A77B3E"/>
    <w:rsid w:val="00A839DA"/>
    <w:rsid w:val="00AC17C3"/>
    <w:rsid w:val="00AC47BE"/>
    <w:rsid w:val="00AD2FBE"/>
    <w:rsid w:val="00B11E09"/>
    <w:rsid w:val="00B16697"/>
    <w:rsid w:val="00B56514"/>
    <w:rsid w:val="00B649B1"/>
    <w:rsid w:val="00BD3874"/>
    <w:rsid w:val="00BF7999"/>
    <w:rsid w:val="00C56E65"/>
    <w:rsid w:val="00C70531"/>
    <w:rsid w:val="00C96A29"/>
    <w:rsid w:val="00CE05D2"/>
    <w:rsid w:val="00D76AC3"/>
    <w:rsid w:val="00E10BCE"/>
    <w:rsid w:val="00E1371A"/>
    <w:rsid w:val="00E72C6A"/>
    <w:rsid w:val="00F26CB2"/>
    <w:rsid w:val="00F83FDD"/>
    <w:rsid w:val="00FA2CB8"/>
    <w:rsid w:val="00FB7E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 w:type="paragraph" w:styleId="Akapitzlist">
    <w:name w:val="List Paragraph"/>
    <w:basedOn w:val="Normalny"/>
    <w:uiPriority w:val="34"/>
    <w:qFormat/>
    <w:rsid w:val="00170897"/>
    <w:pPr>
      <w:ind w:left="720"/>
      <w:contextualSpacing/>
    </w:pPr>
  </w:style>
</w:styles>
</file>

<file path=word/webSettings.xml><?xml version="1.0" encoding="utf-8"?>
<w:webSettings xmlns:r="http://schemas.openxmlformats.org/officeDocument/2006/relationships" xmlns:w="http://schemas.openxmlformats.org/wordprocessingml/2006/main">
  <w:divs>
    <w:div w:id="821849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1626</Words>
  <Characters>9756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22</cp:revision>
  <cp:lastPrinted>2020-01-23T11:52:00Z</cp:lastPrinted>
  <dcterms:created xsi:type="dcterms:W3CDTF">2019-09-27T09:09:00Z</dcterms:created>
  <dcterms:modified xsi:type="dcterms:W3CDTF">2020-01-27T10:23:00Z</dcterms:modified>
  <cp:category>Akt prawny</cp:category>
</cp:coreProperties>
</file>