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1</w:t>
      </w:r>
      <w:r w:rsidR="00F315BE">
        <w:rPr>
          <w:rFonts w:asciiTheme="minorHAnsi" w:hAnsiTheme="minorHAnsi" w:cs="Calibri"/>
          <w:b/>
          <w:bCs/>
          <w:sz w:val="24"/>
          <w:szCs w:val="24"/>
        </w:rPr>
        <w:t>4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860A3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5860A3" w:rsidRPr="006D5700" w:rsidRDefault="005860A3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5860A3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gridAfter w:val="2"/>
          <w:wAfter w:w="4956" w:type="dxa"/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proofErr w:type="spellStart"/>
            <w:r>
              <w:rPr>
                <w:rFonts w:asciiTheme="minorHAnsi" w:hAnsiTheme="minorHAnsi" w:cs="Calibri"/>
              </w:rPr>
              <w:t>ePUAP</w:t>
            </w:r>
            <w:proofErr w:type="spellEnd"/>
            <w:r>
              <w:rPr>
                <w:rFonts w:asciiTheme="minorHAnsi" w:hAnsiTheme="minorHAnsi" w:cs="Calibri"/>
              </w:rPr>
              <w:t>: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A003BD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F315BE" w:rsidP="0019192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315B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dowozów uczniów do szkół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315BE">
              <w:rPr>
                <w:rFonts w:asciiTheme="minorHAnsi" w:hAnsiTheme="minorHAnsi"/>
                <w:b/>
                <w:bCs/>
                <w:sz w:val="32"/>
                <w:szCs w:val="32"/>
              </w:rPr>
              <w:t>na rzecz Gminy Inowrocław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F315BE" w:rsidRPr="006D5700" w:rsidRDefault="00F315BE" w:rsidP="00F315BE">
      <w:pPr>
        <w:widowControl w:val="0"/>
        <w:autoSpaceDE w:val="0"/>
        <w:spacing w:line="360" w:lineRule="auto"/>
        <w:ind w:left="357" w:hanging="357"/>
        <w:jc w:val="both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 xml:space="preserve">1. 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F315BE" w:rsidRDefault="00F315BE" w:rsidP="00F315BE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F315BE" w:rsidRPr="006D5700" w:rsidRDefault="00F315BE" w:rsidP="00F315BE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KRYTERIUM CENA</w:t>
      </w:r>
    </w:p>
    <w:p w:rsidR="00F315BE" w:rsidRPr="006D5700" w:rsidRDefault="00F315BE" w:rsidP="00F315BE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F315BE" w:rsidRPr="006D5700" w:rsidRDefault="00F315BE" w:rsidP="00F315BE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  <w:r>
        <w:rPr>
          <w:rFonts w:asciiTheme="minorHAnsi" w:hAnsiTheme="minorHAnsi" w:cs="Calibri"/>
          <w:b/>
          <w:bCs/>
          <w:sz w:val="24"/>
          <w:szCs w:val="24"/>
        </w:rPr>
        <w:tab/>
      </w:r>
      <w:r>
        <w:rPr>
          <w:rFonts w:asciiTheme="minorHAnsi" w:hAnsiTheme="minorHAnsi" w:cs="Calibri"/>
          <w:b/>
          <w:bCs/>
          <w:sz w:val="24"/>
          <w:szCs w:val="24"/>
        </w:rPr>
        <w:tab/>
      </w:r>
      <w:r w:rsidRPr="006D5700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</w:p>
    <w:p w:rsidR="00F315BE" w:rsidRPr="006D5700" w:rsidRDefault="00F315BE" w:rsidP="00F315BE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F315BE" w:rsidRPr="006D5700" w:rsidRDefault="00F315BE" w:rsidP="00F315BE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F315BE" w:rsidRDefault="00F315BE" w:rsidP="00F315BE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F315BE" w:rsidRDefault="00F315BE" w:rsidP="00F315BE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F315BE" w:rsidRDefault="00F315BE" w:rsidP="00F315BE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370"/>
        <w:gridCol w:w="1771"/>
        <w:gridCol w:w="1757"/>
        <w:gridCol w:w="883"/>
        <w:gridCol w:w="1249"/>
        <w:gridCol w:w="1660"/>
      </w:tblGrid>
      <w:tr w:rsidR="00F315BE" w:rsidRPr="006D5700" w:rsidTr="00A71A1C">
        <w:trPr>
          <w:trHeight w:val="113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F315BE" w:rsidRPr="006D5700" w:rsidRDefault="00F315BE" w:rsidP="00A71A1C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Jedn.</w:t>
            </w:r>
          </w:p>
          <w:p w:rsidR="00F315BE" w:rsidRPr="006D5700" w:rsidRDefault="00F315BE" w:rsidP="00A71A1C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miary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F315BE" w:rsidRPr="006D5700" w:rsidRDefault="00F315BE" w:rsidP="00A71A1C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Cena jedn. netto</w:t>
            </w:r>
          </w:p>
          <w:p w:rsidR="00F315BE" w:rsidRPr="006D5700" w:rsidRDefault="00F315BE" w:rsidP="00A71A1C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(zł/km)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F315BE" w:rsidRPr="006D5700" w:rsidRDefault="00F315BE" w:rsidP="00A71A1C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Ilość wozokilometrów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F315BE" w:rsidRPr="006D5700" w:rsidRDefault="00F315BE" w:rsidP="00A71A1C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netto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F315BE" w:rsidRPr="006D5700" w:rsidRDefault="00F315BE" w:rsidP="00A71A1C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Stawka % VAT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F315BE" w:rsidRPr="006D5700" w:rsidRDefault="00F315BE" w:rsidP="00A71A1C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Kwota VAT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F315BE" w:rsidRPr="006D5700" w:rsidRDefault="00F315BE" w:rsidP="00A71A1C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brutto</w:t>
            </w:r>
          </w:p>
        </w:tc>
      </w:tr>
      <w:tr w:rsidR="00F315BE" w:rsidRPr="006D5700" w:rsidTr="00A71A1C">
        <w:trPr>
          <w:trHeight w:val="41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F315BE" w:rsidRPr="006D5700" w:rsidRDefault="00F315BE" w:rsidP="00A71A1C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(1)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F315BE" w:rsidRPr="006D5700" w:rsidRDefault="00F315BE" w:rsidP="00A71A1C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(2)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F315BE" w:rsidRPr="006D5700" w:rsidRDefault="00F315BE" w:rsidP="00A71A1C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(3)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F315BE" w:rsidRPr="006D5700" w:rsidRDefault="00F315BE" w:rsidP="00A71A1C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(4) = (2) x (3)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F315BE" w:rsidRPr="006D5700" w:rsidRDefault="00F315BE" w:rsidP="00A71A1C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(5)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F315BE" w:rsidRPr="006D5700" w:rsidRDefault="00F315BE" w:rsidP="00A71A1C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(6)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F315BE" w:rsidRPr="006D5700" w:rsidRDefault="00F315BE" w:rsidP="00A71A1C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(7) = (4) + (6)</w:t>
            </w:r>
          </w:p>
        </w:tc>
      </w:tr>
      <w:tr w:rsidR="00F315BE" w:rsidRPr="006D5700" w:rsidTr="00A71A1C">
        <w:trPr>
          <w:trHeight w:val="78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F315BE" w:rsidRPr="00AA6E8D" w:rsidRDefault="00F315BE" w:rsidP="00A71A1C">
            <w:pPr>
              <w:pStyle w:val="Tekstpodstawowy2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Wozokilometr</w:t>
            </w:r>
          </w:p>
        </w:tc>
        <w:tc>
          <w:tcPr>
            <w:tcW w:w="1370" w:type="dxa"/>
          </w:tcPr>
          <w:p w:rsidR="00F315BE" w:rsidRPr="006D5700" w:rsidRDefault="00F315BE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F315BE" w:rsidRPr="002B063A" w:rsidRDefault="002638E8" w:rsidP="00A71A1C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171990</w:t>
            </w:r>
          </w:p>
        </w:tc>
        <w:tc>
          <w:tcPr>
            <w:tcW w:w="1757" w:type="dxa"/>
          </w:tcPr>
          <w:p w:rsidR="00F315BE" w:rsidRPr="006D5700" w:rsidRDefault="00F315BE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</w:tcPr>
          <w:p w:rsidR="00F315BE" w:rsidRPr="006D5700" w:rsidRDefault="00F315BE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F315BE" w:rsidRPr="006D5700" w:rsidRDefault="00F315BE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F315BE" w:rsidRPr="006D5700" w:rsidRDefault="00F315BE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</w:tbl>
    <w:p w:rsidR="00F315BE" w:rsidRPr="006D5700" w:rsidRDefault="00F315BE" w:rsidP="00F315BE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F315BE" w:rsidRDefault="00F315BE" w:rsidP="00F315BE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F315BE" w:rsidRPr="006D5700" w:rsidRDefault="00F315BE" w:rsidP="00F315BE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ORGANIZACJA </w:t>
      </w:r>
    </w:p>
    <w:p w:rsidR="00F315BE" w:rsidRPr="006D5700" w:rsidRDefault="00F315BE" w:rsidP="00F315BE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  <w:t xml:space="preserve">TERMIN PODSTAWIENIA AUTOBUSU ZASTĘPCZEGO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>
        <w:rPr>
          <w:rFonts w:asciiTheme="minorHAnsi" w:hAnsiTheme="minorHAnsi" w:cs="Calibri"/>
          <w:bCs/>
          <w:i/>
          <w:sz w:val="24"/>
          <w:szCs w:val="24"/>
        </w:rPr>
        <w:t xml:space="preserve">            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>……………….. MINUT</w:t>
      </w:r>
    </w:p>
    <w:p w:rsidR="00F315BE" w:rsidRPr="006D5700" w:rsidRDefault="00F315BE" w:rsidP="00F315BE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F315BE" w:rsidRPr="006D5700" w:rsidRDefault="00F315BE" w:rsidP="00F315BE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ROK PRODUKCJI POJAZDÓW</w:t>
      </w: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 </w:t>
      </w:r>
    </w:p>
    <w:p w:rsidR="00F315BE" w:rsidRPr="00B30A45" w:rsidRDefault="00F315BE" w:rsidP="00F315BE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B30A45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ab/>
      </w:r>
      <w:r>
        <w:rPr>
          <w:rFonts w:asciiTheme="minorHAnsi" w:hAnsiTheme="minorHAnsi" w:cs="Calibri"/>
          <w:bCs/>
          <w:i/>
          <w:sz w:val="24"/>
          <w:szCs w:val="24"/>
        </w:rPr>
        <w:t xml:space="preserve">DEKLARUJEMY DOSTARCZENIE POJAZDÓW O ROKU PRODUKCJI OD        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>
        <w:rPr>
          <w:rFonts w:asciiTheme="minorHAnsi" w:hAnsiTheme="minorHAnsi" w:cs="Calibri"/>
          <w:bCs/>
          <w:i/>
          <w:sz w:val="24"/>
          <w:szCs w:val="24"/>
        </w:rPr>
        <w:t>ROKU</w:t>
      </w:r>
    </w:p>
    <w:p w:rsidR="00F315BE" w:rsidRDefault="00F315BE" w:rsidP="00F315B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F315BE" w:rsidRDefault="00F315BE" w:rsidP="00F315B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F315BE" w:rsidRPr="006D5700" w:rsidRDefault="00F315BE" w:rsidP="00F315B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F315BE" w:rsidRPr="006D5700" w:rsidRDefault="00F315BE" w:rsidP="00F315B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F315BE" w:rsidRPr="006D5700" w:rsidRDefault="00F315BE" w:rsidP="00F315B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F315BE" w:rsidRPr="006D5700" w:rsidRDefault="00F315BE" w:rsidP="00F315B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lastRenderedPageBreak/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A71A1C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A71A1C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A71A1C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A71A1C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A71A1C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A71A1C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A71A1C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A71A1C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A71A1C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3E2BF4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oświadczenie podmiotu udzielającego zasoby, o którym mowa w pkt 6.5 SIWZ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pełnomocnictwo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potwierdzenie wniesienia wadium (jeżeli dotyczy)</w:t>
      </w:r>
    </w:p>
    <w:p w:rsidR="003E2BF4" w:rsidRPr="003E2BF4" w:rsidRDefault="003E2BF4" w:rsidP="00F315BE">
      <w:pPr>
        <w:pStyle w:val="Akapitzlist2"/>
        <w:ind w:left="851"/>
        <w:rPr>
          <w:rFonts w:ascii="Calibri" w:hAnsi="Calibri" w:cs="Calibri"/>
          <w:i/>
          <w:sz w:val="24"/>
          <w:szCs w:val="24"/>
        </w:rPr>
      </w:pPr>
    </w:p>
    <w:p w:rsidR="003E2BF4" w:rsidRPr="001A0EA9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1</w:t>
      </w:r>
      <w:r w:rsidR="00F315BE">
        <w:rPr>
          <w:rFonts w:asciiTheme="minorHAnsi" w:hAnsiTheme="minorHAnsi" w:cs="Calibri"/>
          <w:b/>
          <w:bCs/>
          <w:sz w:val="24"/>
          <w:szCs w:val="24"/>
        </w:rPr>
        <w:t>4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2020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pkt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>Oświadczam, że nie podlegam wykluczeniu z postępowania na podstawie art. 24 ust. 5 pkt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1</w:t>
      </w:r>
      <w:r w:rsidR="00F315BE">
        <w:rPr>
          <w:rFonts w:asciiTheme="minorHAnsi" w:hAnsiTheme="minorHAnsi" w:cs="Calibri"/>
          <w:b/>
          <w:bCs/>
          <w:sz w:val="24"/>
          <w:szCs w:val="24"/>
        </w:rPr>
        <w:t>4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A71A1C" w:rsidRDefault="00A71A1C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A71A1C" w:rsidRPr="0031626C" w:rsidRDefault="00A71A1C" w:rsidP="00A71A1C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A71A1C" w:rsidRPr="0031626C" w:rsidRDefault="00A71A1C" w:rsidP="00A71A1C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A71A1C" w:rsidRPr="0031626C" w:rsidRDefault="00A71A1C" w:rsidP="00A71A1C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>
        <w:rPr>
          <w:rFonts w:asciiTheme="minorHAnsi" w:hAnsiTheme="minorHAnsi" w:cs="Calibri"/>
          <w:b/>
          <w:bCs/>
          <w:sz w:val="24"/>
          <w:szCs w:val="24"/>
        </w:rPr>
        <w:t>RI.I.271.14.2020</w:t>
      </w:r>
    </w:p>
    <w:p w:rsidR="00A71A1C" w:rsidRPr="0031626C" w:rsidRDefault="00A71A1C" w:rsidP="00A71A1C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A71A1C" w:rsidRPr="0031626C" w:rsidRDefault="00A71A1C" w:rsidP="00A71A1C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A71A1C" w:rsidRPr="0031626C" w:rsidRDefault="00A71A1C" w:rsidP="00A71A1C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A71A1C" w:rsidRPr="0031626C" w:rsidRDefault="00A71A1C" w:rsidP="00A71A1C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A71A1C" w:rsidRPr="0031626C" w:rsidRDefault="00A71A1C" w:rsidP="00A71A1C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A71A1C" w:rsidRPr="0031626C" w:rsidRDefault="00A71A1C" w:rsidP="00A71A1C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A71A1C" w:rsidRPr="0031626C" w:rsidRDefault="00A71A1C" w:rsidP="00A71A1C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A71A1C" w:rsidRPr="0031626C" w:rsidRDefault="00A71A1C" w:rsidP="00A71A1C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A71A1C" w:rsidRPr="0031626C" w:rsidRDefault="00A71A1C" w:rsidP="00A71A1C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A71A1C" w:rsidRPr="0031626C" w:rsidRDefault="00A71A1C" w:rsidP="00A71A1C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A71A1C" w:rsidRPr="0031626C" w:rsidRDefault="00A71A1C" w:rsidP="00A71A1C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A71A1C" w:rsidRPr="0031626C" w:rsidRDefault="00A71A1C" w:rsidP="00A71A1C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A71A1C" w:rsidRPr="0031626C" w:rsidRDefault="00A71A1C" w:rsidP="00A71A1C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A71A1C" w:rsidRPr="0031626C" w:rsidRDefault="00A71A1C" w:rsidP="00A71A1C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A71A1C" w:rsidRPr="0031626C" w:rsidRDefault="00A71A1C" w:rsidP="00A71A1C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A71A1C" w:rsidRPr="0031626C" w:rsidRDefault="00A71A1C" w:rsidP="00A71A1C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A71A1C" w:rsidRPr="0031626C" w:rsidRDefault="00A71A1C" w:rsidP="00A71A1C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A71A1C" w:rsidRPr="0049036C" w:rsidTr="00A71A1C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A71A1C" w:rsidRPr="0049036C" w:rsidRDefault="00A71A1C" w:rsidP="00A71A1C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F315B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dowozów uczniów do szkół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315BE">
              <w:rPr>
                <w:rFonts w:asciiTheme="minorHAnsi" w:hAnsiTheme="minorHAnsi"/>
                <w:b/>
                <w:bCs/>
                <w:sz w:val="32"/>
                <w:szCs w:val="32"/>
              </w:rPr>
              <w:t>na rzecz Gminy Inowrocław</w:t>
            </w:r>
          </w:p>
        </w:tc>
      </w:tr>
    </w:tbl>
    <w:p w:rsidR="00A71A1C" w:rsidRPr="0031626C" w:rsidRDefault="00A71A1C" w:rsidP="00A71A1C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A71A1C" w:rsidRPr="0031626C" w:rsidRDefault="00A71A1C" w:rsidP="00A71A1C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A71A1C" w:rsidRPr="0031626C" w:rsidRDefault="00A71A1C" w:rsidP="00A71A1C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A71A1C" w:rsidRPr="0031626C" w:rsidRDefault="00A71A1C" w:rsidP="00A71A1C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A71A1C" w:rsidRPr="0031626C" w:rsidRDefault="00A71A1C" w:rsidP="00A71A1C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A71A1C" w:rsidRPr="0031626C" w:rsidRDefault="00A71A1C" w:rsidP="00A71A1C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A71A1C" w:rsidRPr="0031626C" w:rsidRDefault="00A71A1C" w:rsidP="00A71A1C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A71A1C" w:rsidRPr="0031626C" w:rsidRDefault="00A71A1C" w:rsidP="00A71A1C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A71A1C" w:rsidRPr="0031626C" w:rsidRDefault="00A71A1C" w:rsidP="00A71A1C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A71A1C" w:rsidRPr="0031626C" w:rsidRDefault="00A71A1C" w:rsidP="00A71A1C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A71A1C" w:rsidRDefault="00A71A1C" w:rsidP="00A71A1C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A71A1C" w:rsidRDefault="00A71A1C" w:rsidP="00A71A1C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A71A1C" w:rsidRDefault="00A71A1C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Default="001E394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Wykaz </w:t>
      </w:r>
      <w:r w:rsidR="00F315BE">
        <w:rPr>
          <w:rFonts w:ascii="Calibri" w:hAnsi="Calibri" w:cs="Calibri"/>
          <w:sz w:val="24"/>
          <w:szCs w:val="24"/>
        </w:rPr>
        <w:t>usług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A71A1C" w:rsidRDefault="00A71A1C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Wykaz taboru;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odpis z właściwego rejestru lub z centralnej ewidencji i informacji o działalności gospodarczej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sz w:val="24"/>
          <w:szCs w:val="24"/>
        </w:rPr>
        <w:t>dokument</w:t>
      </w:r>
      <w:r w:rsidRPr="003E2BF4">
        <w:rPr>
          <w:rFonts w:ascii="Calibri" w:hAnsi="Calibri" w:cs="Calibri"/>
          <w:sz w:val="24"/>
          <w:szCs w:val="24"/>
        </w:rPr>
        <w:t xml:space="preserve"> </w:t>
      </w:r>
      <w:r w:rsidRPr="003E2BF4">
        <w:rPr>
          <w:rFonts w:ascii="Calibri" w:hAnsi="Calibri" w:cs="Calibri"/>
          <w:b/>
          <w:bCs/>
          <w:sz w:val="24"/>
          <w:szCs w:val="24"/>
        </w:rPr>
        <w:t xml:space="preserve">potwierdzający, że wykonawca jest ubezpieczony od odpowiedzialności cywilnej </w:t>
      </w:r>
      <w:r w:rsidRPr="003E2BF4">
        <w:rPr>
          <w:rFonts w:ascii="Calibri" w:hAnsi="Calibri" w:cs="Calibri"/>
          <w:b/>
          <w:bCs/>
          <w:sz w:val="24"/>
          <w:szCs w:val="24"/>
        </w:rPr>
        <w:br/>
        <w:t>w zakresie prowadzonej działalności związanej z przedmiotem zamówienia na sumę gwarancyjną określoną przez zamawiającego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właściwego naczelnika urzędu skarbowego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A71A1C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właściwej terenowej jednostki organizacyjnej Zakładu Ubezpieczeń Społecznych lub Kasy Rolniczego Ubezpieczenia Społecznego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A71A1C" w:rsidRPr="00A71A1C" w:rsidRDefault="00A71A1C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Licencja</w:t>
      </w:r>
    </w:p>
    <w:p w:rsidR="00A71A1C" w:rsidRDefault="00A71A1C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Certyfikat kompetencji zawodowych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Pr="003E2BF4" w:rsidRDefault="00313094" w:rsidP="003E2BF4">
      <w:pPr>
        <w:pStyle w:val="Akapitzlist2"/>
        <w:ind w:left="851"/>
        <w:jc w:val="both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Ponadto, na wezwanie Zamawiającego, Wykonawca składa 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inne </w:t>
      </w:r>
      <w:r w:rsidRPr="003E2BF4">
        <w:rPr>
          <w:rFonts w:ascii="Calibri" w:hAnsi="Calibri" w:cs="Calibri"/>
          <w:i/>
          <w:sz w:val="24"/>
          <w:szCs w:val="24"/>
        </w:rPr>
        <w:t>dok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umenty określone w pkt 6.2 SIWZ (jeśli </w:t>
      </w:r>
      <w:r w:rsidR="003E2BF4">
        <w:rPr>
          <w:rFonts w:ascii="Calibri" w:hAnsi="Calibri" w:cs="Calibri"/>
          <w:i/>
          <w:sz w:val="24"/>
          <w:szCs w:val="24"/>
        </w:rPr>
        <w:t xml:space="preserve">takie </w:t>
      </w:r>
      <w:r w:rsidR="003E2BF4" w:rsidRPr="003E2BF4">
        <w:rPr>
          <w:rFonts w:ascii="Calibri" w:hAnsi="Calibri" w:cs="Calibri"/>
          <w:i/>
          <w:sz w:val="24"/>
          <w:szCs w:val="24"/>
        </w:rPr>
        <w:t>wymieniono)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Default="00A71A1C" w:rsidP="00A71A1C">
      <w:pPr>
        <w:pStyle w:val="Akapitzlist2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Wykaz usług</w:t>
      </w:r>
      <w:r w:rsidR="00313094">
        <w:rPr>
          <w:rFonts w:ascii="Calibri" w:hAnsi="Calibri" w:cs="Calibri"/>
          <w:sz w:val="24"/>
          <w:szCs w:val="24"/>
        </w:rPr>
        <w:t>;</w:t>
      </w:r>
    </w:p>
    <w:p w:rsidR="00A71A1C" w:rsidRDefault="00A71A1C" w:rsidP="00A71A1C">
      <w:pPr>
        <w:pStyle w:val="Akapitzlist2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A71A1C" w:rsidRDefault="00A71A1C" w:rsidP="00A71A1C">
      <w:pPr>
        <w:pStyle w:val="Akapitzlist2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Wykaz taboru;</w:t>
      </w:r>
    </w:p>
    <w:p w:rsidR="00313094" w:rsidRDefault="00313094" w:rsidP="00A71A1C">
      <w:pPr>
        <w:pStyle w:val="Akapitzlist2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A71A1C">
        <w:rPr>
          <w:rFonts w:ascii="Calibri" w:hAnsi="Calibri" w:cs="Calibri"/>
          <w:sz w:val="24"/>
          <w:szCs w:val="24"/>
        </w:rPr>
        <w:t>Wzór umowy;</w:t>
      </w:r>
    </w:p>
    <w:p w:rsidR="00A71A1C" w:rsidRDefault="00A71A1C" w:rsidP="00A71A1C">
      <w:pPr>
        <w:pStyle w:val="Akapitzlist2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A71A1C">
        <w:rPr>
          <w:rFonts w:ascii="Calibri" w:hAnsi="Calibri" w:cs="Calibri"/>
          <w:sz w:val="24"/>
          <w:szCs w:val="24"/>
        </w:rPr>
        <w:t>Rozkład jazdy i wykaz linii autobusowych</w:t>
      </w:r>
    </w:p>
    <w:p w:rsidR="00A71A1C" w:rsidRDefault="00A71A1C" w:rsidP="00A71A1C">
      <w:pPr>
        <w:pStyle w:val="Akapitzlist2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A71A1C">
        <w:rPr>
          <w:rFonts w:ascii="Calibri" w:hAnsi="Calibri" w:cs="Calibri"/>
          <w:sz w:val="24"/>
          <w:szCs w:val="24"/>
        </w:rPr>
        <w:t>Plan pracy przewozowej</w:t>
      </w:r>
    </w:p>
    <w:p w:rsidR="00A71A1C" w:rsidRPr="00A71A1C" w:rsidRDefault="00A71A1C" w:rsidP="00A71A1C">
      <w:pPr>
        <w:pStyle w:val="Akapitzlist2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Wymagania dotyczące pojazdów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A71A1C" w:rsidRPr="001E3944" w:rsidRDefault="00A71A1C" w:rsidP="00A71A1C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Załącznik nr 4</w:t>
      </w:r>
    </w:p>
    <w:p w:rsidR="00A71A1C" w:rsidRPr="001E3944" w:rsidRDefault="00A71A1C" w:rsidP="00A71A1C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A71A1C" w:rsidRPr="001E3944" w:rsidRDefault="00A71A1C" w:rsidP="00A71A1C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A71A1C" w:rsidRPr="001E3944" w:rsidRDefault="00A71A1C" w:rsidP="00A71A1C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A71A1C" w:rsidRPr="001E3944" w:rsidRDefault="00A71A1C" w:rsidP="00A71A1C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A71A1C" w:rsidRPr="001E3944" w:rsidRDefault="00A71A1C" w:rsidP="00A71A1C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>
        <w:rPr>
          <w:rFonts w:asciiTheme="minorHAnsi" w:hAnsiTheme="minorHAnsi" w:cs="Calibri"/>
          <w:b/>
          <w:bCs/>
          <w:sz w:val="24"/>
          <w:szCs w:val="24"/>
        </w:rPr>
        <w:t>RI.I.271.14.2020</w:t>
      </w:r>
    </w:p>
    <w:p w:rsidR="00A71A1C" w:rsidRPr="0049036C" w:rsidRDefault="00A71A1C" w:rsidP="00A71A1C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A71A1C" w:rsidRPr="001E3944" w:rsidRDefault="00A71A1C" w:rsidP="00A71A1C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>
        <w:rPr>
          <w:rFonts w:asciiTheme="minorHAnsi" w:hAnsiTheme="minorHAnsi" w:cs="Calibri"/>
          <w:b/>
          <w:bCs/>
          <w:i/>
          <w:iCs/>
          <w:sz w:val="24"/>
          <w:szCs w:val="24"/>
        </w:rPr>
        <w:t>usług</w:t>
      </w:r>
    </w:p>
    <w:p w:rsidR="00A71A1C" w:rsidRPr="0049036C" w:rsidRDefault="00A71A1C" w:rsidP="00A71A1C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A71A1C" w:rsidRPr="0049036C" w:rsidTr="00A71A1C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A71A1C" w:rsidRPr="0049036C" w:rsidRDefault="00A71A1C" w:rsidP="00A71A1C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F315B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dowozów uczniów do szkół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315BE">
              <w:rPr>
                <w:rFonts w:asciiTheme="minorHAnsi" w:hAnsiTheme="minorHAnsi"/>
                <w:b/>
                <w:bCs/>
                <w:sz w:val="32"/>
                <w:szCs w:val="32"/>
              </w:rPr>
              <w:t>na rzecz Gminy Inowrocław</w:t>
            </w:r>
          </w:p>
        </w:tc>
      </w:tr>
    </w:tbl>
    <w:p w:rsidR="00A71A1C" w:rsidRPr="0049036C" w:rsidRDefault="00A71A1C" w:rsidP="00A71A1C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A71A1C" w:rsidRPr="00507513" w:rsidTr="00A71A1C">
        <w:trPr>
          <w:cantSplit/>
          <w:trHeight w:hRule="exact" w:val="1026"/>
        </w:trPr>
        <w:tc>
          <w:tcPr>
            <w:tcW w:w="511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wraz z liczbą wozokilometrów</w:t>
            </w:r>
          </w:p>
        </w:tc>
        <w:tc>
          <w:tcPr>
            <w:tcW w:w="1843" w:type="dxa"/>
            <w:vAlign w:val="center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A71A1C" w:rsidRPr="00507513" w:rsidTr="00A71A1C">
        <w:trPr>
          <w:cantSplit/>
          <w:trHeight w:hRule="exact" w:val="736"/>
        </w:trPr>
        <w:tc>
          <w:tcPr>
            <w:tcW w:w="511" w:type="dxa"/>
            <w:vAlign w:val="center"/>
          </w:tcPr>
          <w:p w:rsidR="00A71A1C" w:rsidRPr="00507513" w:rsidRDefault="00A71A1C" w:rsidP="00A71A1C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71A1C" w:rsidRPr="00507513" w:rsidTr="00A71A1C">
        <w:trPr>
          <w:cantSplit/>
          <w:trHeight w:hRule="exact" w:val="714"/>
        </w:trPr>
        <w:tc>
          <w:tcPr>
            <w:tcW w:w="511" w:type="dxa"/>
            <w:vAlign w:val="center"/>
          </w:tcPr>
          <w:p w:rsidR="00A71A1C" w:rsidRPr="00507513" w:rsidRDefault="00A71A1C" w:rsidP="00A71A1C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71A1C" w:rsidRPr="00507513" w:rsidTr="00A71A1C">
        <w:trPr>
          <w:cantSplit/>
          <w:trHeight w:hRule="exact" w:val="707"/>
        </w:trPr>
        <w:tc>
          <w:tcPr>
            <w:tcW w:w="511" w:type="dxa"/>
            <w:vAlign w:val="center"/>
          </w:tcPr>
          <w:p w:rsidR="00A71A1C" w:rsidRPr="00507513" w:rsidRDefault="00A71A1C" w:rsidP="00A71A1C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71A1C" w:rsidRPr="00507513" w:rsidTr="00A71A1C">
        <w:trPr>
          <w:cantSplit/>
          <w:trHeight w:hRule="exact" w:val="707"/>
        </w:trPr>
        <w:tc>
          <w:tcPr>
            <w:tcW w:w="511" w:type="dxa"/>
            <w:vAlign w:val="center"/>
          </w:tcPr>
          <w:p w:rsidR="00A71A1C" w:rsidRPr="00507513" w:rsidRDefault="00A71A1C" w:rsidP="00A71A1C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71A1C" w:rsidRPr="00507513" w:rsidTr="00A71A1C">
        <w:trPr>
          <w:cantSplit/>
          <w:trHeight w:hRule="exact" w:val="707"/>
        </w:trPr>
        <w:tc>
          <w:tcPr>
            <w:tcW w:w="511" w:type="dxa"/>
            <w:vAlign w:val="center"/>
          </w:tcPr>
          <w:p w:rsidR="00A71A1C" w:rsidRPr="00507513" w:rsidRDefault="00A71A1C" w:rsidP="00A71A1C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71A1C" w:rsidRPr="00507513" w:rsidTr="00A71A1C">
        <w:trPr>
          <w:cantSplit/>
          <w:trHeight w:hRule="exact" w:val="707"/>
        </w:trPr>
        <w:tc>
          <w:tcPr>
            <w:tcW w:w="511" w:type="dxa"/>
            <w:vAlign w:val="center"/>
          </w:tcPr>
          <w:p w:rsidR="00A71A1C" w:rsidRPr="00507513" w:rsidRDefault="00A71A1C" w:rsidP="00A71A1C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71A1C" w:rsidRPr="001E3944" w:rsidRDefault="00A71A1C" w:rsidP="00A71A1C">
      <w:pPr>
        <w:rPr>
          <w:rFonts w:asciiTheme="minorHAnsi" w:hAnsiTheme="minorHAnsi" w:cs="Calibri"/>
          <w:sz w:val="24"/>
          <w:szCs w:val="24"/>
        </w:rPr>
      </w:pPr>
    </w:p>
    <w:p w:rsidR="00A71A1C" w:rsidRPr="001E3944" w:rsidRDefault="00A71A1C" w:rsidP="00A71A1C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A71A1C" w:rsidRPr="001E3944" w:rsidRDefault="00A71A1C" w:rsidP="00A71A1C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Zamawiający będzie brał pod uwagę tylko prace potwierdzone dokumentem, że </w:t>
      </w:r>
      <w:r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 zostały prawidłowo ukończone.</w:t>
      </w:r>
    </w:p>
    <w:p w:rsidR="00A71A1C" w:rsidRPr="001E3944" w:rsidRDefault="00A71A1C" w:rsidP="00A71A1C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A71A1C" w:rsidRPr="001E3944" w:rsidRDefault="00A71A1C" w:rsidP="00A71A1C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A71A1C" w:rsidRPr="001E3944" w:rsidRDefault="00A71A1C" w:rsidP="00A71A1C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A71A1C" w:rsidRPr="001E3944" w:rsidRDefault="00A71A1C" w:rsidP="00A71A1C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A71A1C" w:rsidRPr="001E3944" w:rsidRDefault="00A71A1C" w:rsidP="00A71A1C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A71A1C" w:rsidRPr="001E3944" w:rsidRDefault="00A71A1C" w:rsidP="00A71A1C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A71A1C" w:rsidRPr="001E3944" w:rsidRDefault="00A71A1C" w:rsidP="00A71A1C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A71A1C" w:rsidRPr="0049036C" w:rsidRDefault="00A71A1C" w:rsidP="00A71A1C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A71A1C" w:rsidRDefault="00A71A1C" w:rsidP="00313094"/>
    <w:p w:rsidR="00A71A1C" w:rsidRDefault="00A71A1C" w:rsidP="00313094"/>
    <w:p w:rsidR="00A71A1C" w:rsidRPr="00313094" w:rsidRDefault="00A71A1C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1</w:t>
      </w:r>
      <w:r w:rsidR="00A71A1C">
        <w:rPr>
          <w:rFonts w:asciiTheme="minorHAnsi" w:hAnsiTheme="minorHAnsi" w:cs="Calibri"/>
          <w:b/>
          <w:bCs/>
          <w:sz w:val="24"/>
          <w:szCs w:val="24"/>
        </w:rPr>
        <w:t>4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211F0F">
        <w:trPr>
          <w:trHeight w:val="129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A71A1C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F315B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dowozów uczniów do szkół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315BE">
              <w:rPr>
                <w:rFonts w:asciiTheme="minorHAnsi" w:hAnsiTheme="minorHAnsi"/>
                <w:b/>
                <w:bCs/>
                <w:sz w:val="32"/>
                <w:szCs w:val="32"/>
              </w:rPr>
              <w:t>na rzecz Gminy Inowrocław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A71A1C" w:rsidRDefault="00A71A1C" w:rsidP="00A71A1C"/>
    <w:p w:rsidR="00A71A1C" w:rsidRDefault="00A71A1C" w:rsidP="00A71A1C"/>
    <w:p w:rsidR="00A71A1C" w:rsidRPr="006D5700" w:rsidRDefault="00A71A1C" w:rsidP="00A71A1C">
      <w:pPr>
        <w:pStyle w:val="Nagwek1"/>
        <w:ind w:left="1159" w:right="139"/>
        <w:jc w:val="right"/>
        <w:rPr>
          <w:rFonts w:asciiTheme="minorHAnsi" w:hAnsiTheme="minorHAnsi"/>
          <w:i/>
        </w:rPr>
      </w:pPr>
      <w:r w:rsidRPr="006D5700">
        <w:rPr>
          <w:rFonts w:asciiTheme="minorHAnsi" w:hAnsiTheme="minorHAnsi"/>
          <w:i/>
        </w:rPr>
        <w:lastRenderedPageBreak/>
        <w:t>Załącznik nr 6</w:t>
      </w:r>
    </w:p>
    <w:p w:rsidR="00A71A1C" w:rsidRDefault="00A71A1C" w:rsidP="00A71A1C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A71A1C" w:rsidRPr="006D5700" w:rsidRDefault="00A71A1C" w:rsidP="00A71A1C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A71A1C" w:rsidRPr="006D5700" w:rsidRDefault="00A71A1C" w:rsidP="00A71A1C">
      <w:pPr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A71A1C" w:rsidRDefault="00A71A1C" w:rsidP="00A71A1C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A71A1C" w:rsidRDefault="00A71A1C" w:rsidP="00A71A1C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>
        <w:rPr>
          <w:rFonts w:asciiTheme="minorHAnsi" w:hAnsiTheme="minorHAnsi" w:cs="Calibri"/>
          <w:b/>
          <w:bCs/>
          <w:sz w:val="24"/>
          <w:szCs w:val="24"/>
        </w:rPr>
        <w:t>14.2020</w:t>
      </w:r>
    </w:p>
    <w:p w:rsidR="00A71A1C" w:rsidRPr="006D5700" w:rsidRDefault="00A71A1C" w:rsidP="00A71A1C">
      <w:pPr>
        <w:spacing w:line="360" w:lineRule="auto"/>
        <w:rPr>
          <w:rFonts w:asciiTheme="minorHAnsi" w:hAnsiTheme="minorHAnsi" w:cs="Calibri"/>
          <w:sz w:val="24"/>
          <w:szCs w:val="24"/>
        </w:rPr>
      </w:pPr>
    </w:p>
    <w:p w:rsidR="00A71A1C" w:rsidRPr="006D5700" w:rsidRDefault="00A71A1C" w:rsidP="00A71A1C">
      <w:pPr>
        <w:pStyle w:val="Nagwek1"/>
        <w:jc w:val="center"/>
        <w:rPr>
          <w:rFonts w:asciiTheme="minorHAnsi" w:hAnsiTheme="minorHAnsi"/>
        </w:rPr>
      </w:pPr>
      <w:r w:rsidRPr="006D5700">
        <w:rPr>
          <w:rFonts w:asciiTheme="minorHAnsi" w:hAnsiTheme="minorHAnsi"/>
        </w:rPr>
        <w:t>WYKAZ TABORU AUTOBUSOWEGO</w:t>
      </w:r>
    </w:p>
    <w:p w:rsidR="00A71A1C" w:rsidRPr="006D5700" w:rsidRDefault="00A71A1C" w:rsidP="00A71A1C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19"/>
      </w:tblGrid>
      <w:tr w:rsidR="00A71A1C" w:rsidRPr="006D5700" w:rsidTr="00A71A1C">
        <w:trPr>
          <w:trHeight w:val="1353"/>
        </w:trPr>
        <w:tc>
          <w:tcPr>
            <w:tcW w:w="10219" w:type="dxa"/>
            <w:shd w:val="clear" w:color="auto" w:fill="D9D9D9" w:themeFill="background1" w:themeFillShade="D9"/>
            <w:vAlign w:val="center"/>
          </w:tcPr>
          <w:p w:rsidR="00A71A1C" w:rsidRPr="006D5700" w:rsidRDefault="00A71A1C" w:rsidP="00A71A1C">
            <w:pPr>
              <w:jc w:val="center"/>
              <w:rPr>
                <w:rFonts w:asciiTheme="minorHAnsi" w:hAnsiTheme="minorHAnsi"/>
                <w:color w:val="FF0000"/>
              </w:rPr>
            </w:pPr>
            <w:r w:rsidRPr="00F315B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dowozów uczniów do szkół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315BE">
              <w:rPr>
                <w:rFonts w:asciiTheme="minorHAnsi" w:hAnsiTheme="minorHAnsi"/>
                <w:b/>
                <w:bCs/>
                <w:sz w:val="32"/>
                <w:szCs w:val="32"/>
              </w:rPr>
              <w:t>na rzecz Gminy Inowrocław</w:t>
            </w:r>
          </w:p>
        </w:tc>
      </w:tr>
    </w:tbl>
    <w:p w:rsidR="00A71A1C" w:rsidRPr="006D5700" w:rsidRDefault="00A71A1C" w:rsidP="00A71A1C">
      <w:pPr>
        <w:rPr>
          <w:rFonts w:asciiTheme="minorHAnsi" w:hAnsiTheme="minorHAnsi"/>
          <w:color w:val="FF0000"/>
        </w:rPr>
      </w:pPr>
    </w:p>
    <w:p w:rsidR="00A71A1C" w:rsidRPr="006D5700" w:rsidRDefault="00A71A1C" w:rsidP="00A71A1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="Verdana"/>
          <w:spacing w:val="-4"/>
          <w:sz w:val="24"/>
          <w:szCs w:val="24"/>
        </w:rPr>
      </w:pPr>
      <w:r w:rsidRPr="006D5700">
        <w:rPr>
          <w:rFonts w:asciiTheme="minorHAnsi" w:hAnsiTheme="minorHAnsi" w:cs="Verdana"/>
          <w:spacing w:val="-1"/>
          <w:sz w:val="24"/>
          <w:szCs w:val="24"/>
        </w:rPr>
        <w:t xml:space="preserve">Autobusy przeznaczone do realizacji zamówienia 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 xml:space="preserve">spełniają </w:t>
      </w:r>
      <w:r w:rsidRPr="006D5700">
        <w:rPr>
          <w:rFonts w:asciiTheme="minorHAnsi" w:hAnsiTheme="minorHAnsi" w:cs="Verdana"/>
          <w:spacing w:val="-3"/>
          <w:sz w:val="24"/>
          <w:szCs w:val="24"/>
        </w:rPr>
        <w:t>wymagania  przepisów  w  sprawie  dopuszczenia  autobusów  do  ruchu  oraz  wymagania  określone  w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 xml:space="preserve"> </w:t>
      </w:r>
      <w:r w:rsidRPr="006D5700">
        <w:rPr>
          <w:rFonts w:asciiTheme="minorHAnsi" w:hAnsiTheme="minorHAnsi" w:cs="Verdana"/>
          <w:b/>
          <w:spacing w:val="-4"/>
          <w:sz w:val="24"/>
          <w:szCs w:val="24"/>
        </w:rPr>
        <w:t>załączniku nr 10 do SIWZ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>.</w:t>
      </w:r>
    </w:p>
    <w:p w:rsidR="00A71A1C" w:rsidRPr="006D5700" w:rsidRDefault="00A71A1C" w:rsidP="00A71A1C">
      <w:pPr>
        <w:jc w:val="center"/>
        <w:rPr>
          <w:rFonts w:asciiTheme="minorHAnsi" w:hAnsiTheme="minorHAnsi"/>
          <w:color w:val="FF0000"/>
        </w:rPr>
      </w:pP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A71A1C" w:rsidRPr="006D5700" w:rsidTr="00A71A1C">
        <w:trPr>
          <w:trHeight w:val="531"/>
        </w:trPr>
        <w:tc>
          <w:tcPr>
            <w:tcW w:w="10348" w:type="dxa"/>
            <w:shd w:val="clear" w:color="auto" w:fill="D9D9D9" w:themeFill="background1" w:themeFillShade="D9"/>
          </w:tcPr>
          <w:p w:rsidR="00A71A1C" w:rsidRPr="006D5700" w:rsidRDefault="00A71A1C" w:rsidP="00A71A1C">
            <w:pPr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DOWOZY UCZNIÓW DO SZKÓŁ </w:t>
            </w:r>
          </w:p>
        </w:tc>
      </w:tr>
    </w:tbl>
    <w:tbl>
      <w:tblPr>
        <w:tblpPr w:leftFromText="141" w:rightFromText="141" w:vertAnchor="text" w:horzAnchor="margin" w:tblpXSpec="center" w:tblpY="12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2741"/>
        <w:gridCol w:w="1237"/>
        <w:gridCol w:w="1392"/>
        <w:gridCol w:w="1453"/>
        <w:gridCol w:w="2867"/>
      </w:tblGrid>
      <w:tr w:rsidR="00A71A1C" w:rsidRPr="006D5700" w:rsidTr="00A71A1C">
        <w:trPr>
          <w:trHeight w:val="944"/>
        </w:trPr>
        <w:tc>
          <w:tcPr>
            <w:tcW w:w="632" w:type="dxa"/>
            <w:vAlign w:val="center"/>
          </w:tcPr>
          <w:p w:rsidR="00A71A1C" w:rsidRPr="006D5700" w:rsidRDefault="00A71A1C" w:rsidP="00A71A1C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2741" w:type="dxa"/>
            <w:vAlign w:val="center"/>
          </w:tcPr>
          <w:p w:rsidR="00A71A1C" w:rsidRPr="006D5700" w:rsidRDefault="00A71A1C" w:rsidP="00A71A1C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Marka/ typ autobusu</w:t>
            </w:r>
          </w:p>
        </w:tc>
        <w:tc>
          <w:tcPr>
            <w:tcW w:w="1237" w:type="dxa"/>
            <w:vAlign w:val="center"/>
          </w:tcPr>
          <w:p w:rsidR="00A71A1C" w:rsidRPr="006D5700" w:rsidRDefault="00A71A1C" w:rsidP="00A71A1C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 xml:space="preserve">Rok produkcji </w:t>
            </w:r>
          </w:p>
        </w:tc>
        <w:tc>
          <w:tcPr>
            <w:tcW w:w="1392" w:type="dxa"/>
            <w:vAlign w:val="center"/>
          </w:tcPr>
          <w:p w:rsidR="00A71A1C" w:rsidRPr="006D5700" w:rsidRDefault="00A71A1C" w:rsidP="00A71A1C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Numer rejestracyjny</w:t>
            </w:r>
          </w:p>
        </w:tc>
        <w:tc>
          <w:tcPr>
            <w:tcW w:w="1453" w:type="dxa"/>
            <w:vAlign w:val="center"/>
          </w:tcPr>
          <w:p w:rsidR="00A71A1C" w:rsidRPr="006D5700" w:rsidRDefault="00A71A1C" w:rsidP="00A71A1C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Pojemność nominalna</w:t>
            </w:r>
          </w:p>
        </w:tc>
        <w:tc>
          <w:tcPr>
            <w:tcW w:w="2867" w:type="dxa"/>
            <w:vAlign w:val="center"/>
          </w:tcPr>
          <w:p w:rsidR="00A71A1C" w:rsidRPr="006D5700" w:rsidRDefault="00A71A1C" w:rsidP="00A71A1C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Podstawa dysponowania</w:t>
            </w:r>
          </w:p>
        </w:tc>
      </w:tr>
      <w:tr w:rsidR="00A71A1C" w:rsidRPr="006D5700" w:rsidTr="00A71A1C">
        <w:trPr>
          <w:trHeight w:val="590"/>
        </w:trPr>
        <w:tc>
          <w:tcPr>
            <w:tcW w:w="632" w:type="dxa"/>
            <w:vAlign w:val="center"/>
          </w:tcPr>
          <w:p w:rsidR="00A71A1C" w:rsidRPr="006D5700" w:rsidRDefault="00A71A1C" w:rsidP="00A71A1C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</w:t>
            </w:r>
          </w:p>
        </w:tc>
        <w:tc>
          <w:tcPr>
            <w:tcW w:w="2741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A71A1C" w:rsidRPr="006D5700" w:rsidTr="00A71A1C">
        <w:trPr>
          <w:trHeight w:val="556"/>
        </w:trPr>
        <w:tc>
          <w:tcPr>
            <w:tcW w:w="632" w:type="dxa"/>
            <w:vAlign w:val="center"/>
          </w:tcPr>
          <w:p w:rsidR="00A71A1C" w:rsidRPr="006D5700" w:rsidRDefault="00A71A1C" w:rsidP="00A71A1C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2</w:t>
            </w:r>
          </w:p>
        </w:tc>
        <w:tc>
          <w:tcPr>
            <w:tcW w:w="2741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A71A1C" w:rsidRPr="006D5700" w:rsidTr="00A71A1C">
        <w:trPr>
          <w:trHeight w:val="564"/>
        </w:trPr>
        <w:tc>
          <w:tcPr>
            <w:tcW w:w="632" w:type="dxa"/>
            <w:vAlign w:val="center"/>
          </w:tcPr>
          <w:p w:rsidR="00A71A1C" w:rsidRPr="006D5700" w:rsidRDefault="00A71A1C" w:rsidP="00A71A1C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3</w:t>
            </w:r>
          </w:p>
        </w:tc>
        <w:tc>
          <w:tcPr>
            <w:tcW w:w="2741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A71A1C" w:rsidRPr="006D5700" w:rsidTr="00A71A1C">
        <w:trPr>
          <w:trHeight w:val="558"/>
        </w:trPr>
        <w:tc>
          <w:tcPr>
            <w:tcW w:w="632" w:type="dxa"/>
            <w:vAlign w:val="center"/>
          </w:tcPr>
          <w:p w:rsidR="00A71A1C" w:rsidRPr="006D5700" w:rsidRDefault="00A71A1C" w:rsidP="00A71A1C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4</w:t>
            </w:r>
          </w:p>
        </w:tc>
        <w:tc>
          <w:tcPr>
            <w:tcW w:w="2741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A71A1C" w:rsidRPr="006D5700" w:rsidTr="00A71A1C">
        <w:trPr>
          <w:trHeight w:val="552"/>
        </w:trPr>
        <w:tc>
          <w:tcPr>
            <w:tcW w:w="632" w:type="dxa"/>
            <w:vAlign w:val="center"/>
          </w:tcPr>
          <w:p w:rsidR="00A71A1C" w:rsidRPr="006D5700" w:rsidRDefault="00A71A1C" w:rsidP="00A71A1C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5</w:t>
            </w:r>
          </w:p>
        </w:tc>
        <w:tc>
          <w:tcPr>
            <w:tcW w:w="2741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A71A1C" w:rsidRPr="006D5700" w:rsidTr="00A71A1C">
        <w:trPr>
          <w:trHeight w:val="546"/>
        </w:trPr>
        <w:tc>
          <w:tcPr>
            <w:tcW w:w="632" w:type="dxa"/>
            <w:vAlign w:val="center"/>
          </w:tcPr>
          <w:p w:rsidR="00A71A1C" w:rsidRPr="006D5700" w:rsidRDefault="00A71A1C" w:rsidP="00A71A1C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Cs/>
                <w:sz w:val="22"/>
                <w:szCs w:val="22"/>
              </w:rPr>
              <w:t>6</w:t>
            </w:r>
          </w:p>
        </w:tc>
        <w:tc>
          <w:tcPr>
            <w:tcW w:w="2741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A71A1C" w:rsidRPr="006D5700" w:rsidTr="00A71A1C">
        <w:trPr>
          <w:trHeight w:val="697"/>
        </w:trPr>
        <w:tc>
          <w:tcPr>
            <w:tcW w:w="10322" w:type="dxa"/>
            <w:gridSpan w:val="6"/>
            <w:vAlign w:val="center"/>
          </w:tcPr>
          <w:p w:rsidR="00A71A1C" w:rsidRPr="006D5700" w:rsidRDefault="00A71A1C" w:rsidP="00A71A1C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REZERWOWE</w:t>
            </w:r>
          </w:p>
        </w:tc>
      </w:tr>
      <w:tr w:rsidR="00A71A1C" w:rsidRPr="006D5700" w:rsidTr="00A71A1C">
        <w:trPr>
          <w:trHeight w:val="577"/>
        </w:trPr>
        <w:tc>
          <w:tcPr>
            <w:tcW w:w="632" w:type="dxa"/>
            <w:vAlign w:val="center"/>
          </w:tcPr>
          <w:p w:rsidR="00A71A1C" w:rsidRPr="006D5700" w:rsidRDefault="00A71A1C" w:rsidP="00A71A1C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</w:t>
            </w:r>
          </w:p>
        </w:tc>
        <w:tc>
          <w:tcPr>
            <w:tcW w:w="2741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A71A1C" w:rsidRPr="006D5700" w:rsidTr="00A71A1C">
        <w:trPr>
          <w:trHeight w:val="557"/>
        </w:trPr>
        <w:tc>
          <w:tcPr>
            <w:tcW w:w="632" w:type="dxa"/>
            <w:vAlign w:val="center"/>
          </w:tcPr>
          <w:p w:rsidR="00A71A1C" w:rsidRPr="006D5700" w:rsidRDefault="00A71A1C" w:rsidP="00A71A1C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2</w:t>
            </w:r>
          </w:p>
        </w:tc>
        <w:tc>
          <w:tcPr>
            <w:tcW w:w="2741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A71A1C" w:rsidRPr="006D5700" w:rsidTr="00A71A1C">
        <w:trPr>
          <w:trHeight w:val="552"/>
        </w:trPr>
        <w:tc>
          <w:tcPr>
            <w:tcW w:w="632" w:type="dxa"/>
            <w:vAlign w:val="center"/>
          </w:tcPr>
          <w:p w:rsidR="00A71A1C" w:rsidRPr="006D5700" w:rsidRDefault="00A71A1C" w:rsidP="00A71A1C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Cs/>
                <w:sz w:val="22"/>
                <w:szCs w:val="22"/>
              </w:rPr>
              <w:t>3.</w:t>
            </w:r>
          </w:p>
        </w:tc>
        <w:tc>
          <w:tcPr>
            <w:tcW w:w="2741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A71A1C" w:rsidRPr="006D5700" w:rsidRDefault="00A71A1C" w:rsidP="00A71A1C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</w:tbl>
    <w:p w:rsidR="00A71A1C" w:rsidRPr="006D5700" w:rsidRDefault="00A71A1C" w:rsidP="00A71A1C">
      <w:pPr>
        <w:jc w:val="center"/>
        <w:rPr>
          <w:rFonts w:asciiTheme="minorHAnsi" w:hAnsiTheme="minorHAnsi"/>
          <w:color w:val="FF0000"/>
        </w:rPr>
      </w:pPr>
    </w:p>
    <w:p w:rsidR="00A71A1C" w:rsidRDefault="00A71A1C" w:rsidP="00A71A1C">
      <w:pPr>
        <w:jc w:val="center"/>
        <w:rPr>
          <w:rFonts w:asciiTheme="minorHAnsi" w:hAnsiTheme="minorHAnsi"/>
          <w:color w:val="FF0000"/>
        </w:rPr>
      </w:pPr>
    </w:p>
    <w:p w:rsidR="00A71A1C" w:rsidRPr="006D5700" w:rsidRDefault="00A71A1C" w:rsidP="00A71A1C">
      <w:pPr>
        <w:jc w:val="center"/>
        <w:rPr>
          <w:rFonts w:asciiTheme="minorHAnsi" w:hAnsiTheme="minorHAnsi"/>
          <w:color w:val="FF0000"/>
        </w:rPr>
      </w:pPr>
    </w:p>
    <w:p w:rsidR="00A71A1C" w:rsidRPr="006D5700" w:rsidRDefault="00A71A1C" w:rsidP="00A71A1C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A71A1C" w:rsidRDefault="00A71A1C" w:rsidP="00A71A1C"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</w:t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reprezentowania Wykonawcy</w:t>
      </w: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A71A1C">
        <w:rPr>
          <w:rFonts w:asciiTheme="minorHAnsi" w:hAnsiTheme="minorHAnsi" w:cs="Calibri"/>
          <w:i/>
          <w:iCs/>
        </w:rPr>
        <w:t>7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A71A1C">
        <w:rPr>
          <w:rFonts w:asciiTheme="minorHAnsi" w:hAnsiTheme="minorHAnsi"/>
          <w:b/>
          <w:i/>
          <w:sz w:val="24"/>
          <w:szCs w:val="24"/>
        </w:rPr>
        <w:t>8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Default="00A71A1C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ROZKŁAD JAZDY I WYKAZ LINII AUTOBUSOWYCH</w:t>
      </w:r>
    </w:p>
    <w:p w:rsidR="00A71A1C" w:rsidRPr="00313094" w:rsidRDefault="00A71A1C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 xml:space="preserve">Dokumentację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A71A1C">
        <w:t xml:space="preserve"> </w:t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A71A1C" w:rsidRPr="00313094" w:rsidRDefault="00A71A1C" w:rsidP="00A71A1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Załącznik nr </w:t>
      </w:r>
      <w:r>
        <w:rPr>
          <w:rFonts w:asciiTheme="minorHAnsi" w:hAnsiTheme="minorHAnsi"/>
          <w:b/>
          <w:i/>
          <w:sz w:val="24"/>
          <w:szCs w:val="24"/>
        </w:rPr>
        <w:t>9</w:t>
      </w:r>
    </w:p>
    <w:p w:rsidR="00A71A1C" w:rsidRPr="00313094" w:rsidRDefault="00A71A1C" w:rsidP="00A71A1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A71A1C" w:rsidRDefault="00A71A1C" w:rsidP="00A71A1C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PLAN PRACY PRZEWOZOWEJ</w:t>
      </w:r>
    </w:p>
    <w:p w:rsidR="00A71A1C" w:rsidRPr="00313094" w:rsidRDefault="00A71A1C" w:rsidP="00A71A1C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A71A1C" w:rsidRPr="00313094" w:rsidRDefault="00A71A1C" w:rsidP="00A71A1C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 xml:space="preserve">Dokumentację Zamawiający zamieścił w formie elektronicznej na stronie internetowej, pod adresem: </w:t>
      </w:r>
      <w:hyperlink r:id="rId10" w:history="1">
        <w:r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>
        <w:t xml:space="preserve"> </w:t>
      </w:r>
      <w:r w:rsidRPr="00313094">
        <w:rPr>
          <w:rFonts w:asciiTheme="minorHAnsi" w:hAnsiTheme="minorHAnsi"/>
          <w:b/>
        </w:rPr>
        <w:t xml:space="preserve">w </w:t>
      </w:r>
      <w:r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89776A" w:rsidRDefault="00015B23" w:rsidP="00A71A1C">
      <w:pPr>
        <w:spacing w:line="360" w:lineRule="auto"/>
        <w:ind w:left="8496"/>
        <w:rPr>
          <w:color w:val="FF0000"/>
        </w:rPr>
      </w:pPr>
      <w:r>
        <w:rPr>
          <w:color w:val="FF0000"/>
        </w:rPr>
        <w:t xml:space="preserve"> </w:t>
      </w:r>
    </w:p>
    <w:p w:rsidR="0089776A" w:rsidRDefault="0089776A" w:rsidP="00A71A1C">
      <w:pPr>
        <w:spacing w:line="360" w:lineRule="auto"/>
        <w:ind w:left="8496"/>
        <w:rPr>
          <w:color w:val="FF0000"/>
        </w:rPr>
      </w:pPr>
    </w:p>
    <w:p w:rsidR="0089776A" w:rsidRDefault="0089776A" w:rsidP="00A71A1C">
      <w:pPr>
        <w:spacing w:line="360" w:lineRule="auto"/>
        <w:ind w:left="8496"/>
        <w:rPr>
          <w:color w:val="FF0000"/>
        </w:rPr>
      </w:pPr>
    </w:p>
    <w:p w:rsidR="0089776A" w:rsidRDefault="0089776A" w:rsidP="00A71A1C">
      <w:pPr>
        <w:spacing w:line="360" w:lineRule="auto"/>
        <w:ind w:left="8496"/>
        <w:rPr>
          <w:color w:val="FF0000"/>
        </w:rPr>
      </w:pPr>
    </w:p>
    <w:p w:rsidR="0089776A" w:rsidRDefault="0089776A" w:rsidP="00A71A1C">
      <w:pPr>
        <w:spacing w:line="360" w:lineRule="auto"/>
        <w:ind w:left="8496"/>
        <w:rPr>
          <w:color w:val="FF0000"/>
        </w:rPr>
      </w:pPr>
    </w:p>
    <w:p w:rsidR="0089776A" w:rsidRDefault="0089776A" w:rsidP="00A71A1C">
      <w:pPr>
        <w:spacing w:line="360" w:lineRule="auto"/>
        <w:ind w:left="8496"/>
        <w:rPr>
          <w:color w:val="FF0000"/>
        </w:rPr>
      </w:pPr>
    </w:p>
    <w:p w:rsidR="0089776A" w:rsidRDefault="0089776A" w:rsidP="00A71A1C">
      <w:pPr>
        <w:spacing w:line="360" w:lineRule="auto"/>
        <w:ind w:left="8496"/>
        <w:rPr>
          <w:color w:val="FF0000"/>
        </w:rPr>
      </w:pPr>
    </w:p>
    <w:p w:rsidR="0089776A" w:rsidRDefault="0089776A" w:rsidP="00A71A1C">
      <w:pPr>
        <w:spacing w:line="360" w:lineRule="auto"/>
        <w:ind w:left="8496"/>
        <w:rPr>
          <w:color w:val="FF0000"/>
        </w:rPr>
      </w:pPr>
    </w:p>
    <w:p w:rsidR="0089776A" w:rsidRDefault="0089776A" w:rsidP="00A71A1C">
      <w:pPr>
        <w:spacing w:line="360" w:lineRule="auto"/>
        <w:ind w:left="8496"/>
        <w:rPr>
          <w:color w:val="FF0000"/>
        </w:rPr>
      </w:pPr>
    </w:p>
    <w:p w:rsidR="0089776A" w:rsidRDefault="0089776A" w:rsidP="00A71A1C">
      <w:pPr>
        <w:spacing w:line="360" w:lineRule="auto"/>
        <w:ind w:left="8496"/>
        <w:rPr>
          <w:color w:val="FF0000"/>
        </w:rPr>
      </w:pPr>
    </w:p>
    <w:p w:rsidR="0089776A" w:rsidRDefault="0089776A" w:rsidP="00A71A1C">
      <w:pPr>
        <w:spacing w:line="360" w:lineRule="auto"/>
        <w:ind w:left="8496"/>
        <w:rPr>
          <w:color w:val="FF0000"/>
        </w:rPr>
      </w:pPr>
    </w:p>
    <w:p w:rsidR="0089776A" w:rsidRDefault="0089776A" w:rsidP="00A71A1C">
      <w:pPr>
        <w:spacing w:line="360" w:lineRule="auto"/>
        <w:ind w:left="8496"/>
        <w:rPr>
          <w:color w:val="FF0000"/>
        </w:rPr>
      </w:pPr>
    </w:p>
    <w:p w:rsidR="0089776A" w:rsidRDefault="0089776A" w:rsidP="00A71A1C">
      <w:pPr>
        <w:spacing w:line="360" w:lineRule="auto"/>
        <w:ind w:left="8496"/>
        <w:rPr>
          <w:color w:val="FF0000"/>
        </w:rPr>
      </w:pPr>
    </w:p>
    <w:p w:rsidR="0089776A" w:rsidRDefault="0089776A" w:rsidP="00A71A1C">
      <w:pPr>
        <w:spacing w:line="360" w:lineRule="auto"/>
        <w:ind w:left="8496"/>
        <w:rPr>
          <w:color w:val="FF0000"/>
        </w:rPr>
      </w:pPr>
    </w:p>
    <w:p w:rsidR="0089776A" w:rsidRDefault="0089776A" w:rsidP="00A71A1C">
      <w:pPr>
        <w:spacing w:line="360" w:lineRule="auto"/>
        <w:ind w:left="8496"/>
        <w:rPr>
          <w:color w:val="FF0000"/>
        </w:rPr>
      </w:pPr>
    </w:p>
    <w:p w:rsidR="0089776A" w:rsidRDefault="0089776A" w:rsidP="00A71A1C">
      <w:pPr>
        <w:spacing w:line="360" w:lineRule="auto"/>
        <w:ind w:left="8496"/>
        <w:rPr>
          <w:color w:val="FF0000"/>
        </w:rPr>
      </w:pPr>
    </w:p>
    <w:p w:rsidR="0089776A" w:rsidRDefault="0089776A" w:rsidP="00A71A1C">
      <w:pPr>
        <w:spacing w:line="360" w:lineRule="auto"/>
        <w:ind w:left="8496"/>
        <w:rPr>
          <w:color w:val="FF0000"/>
        </w:rPr>
      </w:pPr>
    </w:p>
    <w:p w:rsidR="00A71A1C" w:rsidRPr="00313094" w:rsidRDefault="00A71A1C" w:rsidP="00A71A1C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lastRenderedPageBreak/>
        <w:t xml:space="preserve">Załącznik nr </w:t>
      </w:r>
      <w:r>
        <w:rPr>
          <w:rFonts w:asciiTheme="minorHAnsi" w:hAnsiTheme="minorHAnsi"/>
          <w:b/>
          <w:i/>
          <w:sz w:val="24"/>
          <w:szCs w:val="24"/>
        </w:rPr>
        <w:t>10</w:t>
      </w:r>
    </w:p>
    <w:p w:rsidR="00A71A1C" w:rsidRDefault="00A71A1C" w:rsidP="00A71A1C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WYMAGANIA DOTYCZĄCE POJAZDÓW</w:t>
      </w:r>
    </w:p>
    <w:p w:rsidR="00A71A1C" w:rsidRPr="00313094" w:rsidRDefault="00A71A1C" w:rsidP="00A71A1C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A71A1C" w:rsidRPr="00985BC3" w:rsidRDefault="00A71A1C" w:rsidP="00A71A1C">
      <w:pPr>
        <w:spacing w:line="360" w:lineRule="auto"/>
        <w:rPr>
          <w:rFonts w:ascii="Calibri" w:hAnsi="Calibri" w:cs="Calibri"/>
          <w:sz w:val="24"/>
          <w:szCs w:val="24"/>
        </w:rPr>
      </w:pPr>
      <w:r w:rsidRPr="00705B33">
        <w:rPr>
          <w:rFonts w:ascii="Calibri" w:hAnsi="Calibri" w:cs="Calibri"/>
          <w:b/>
          <w:bCs/>
          <w:sz w:val="24"/>
          <w:szCs w:val="24"/>
        </w:rPr>
        <w:t>Numer referencyjny:  RI.I.271.</w:t>
      </w:r>
      <w:r w:rsidR="0089776A">
        <w:rPr>
          <w:rFonts w:ascii="Calibri" w:hAnsi="Calibri" w:cs="Calibri"/>
          <w:b/>
          <w:bCs/>
          <w:sz w:val="24"/>
          <w:szCs w:val="24"/>
        </w:rPr>
        <w:t>14.2020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A71A1C" w:rsidRPr="00705B33" w:rsidTr="0089776A">
        <w:trPr>
          <w:trHeight w:val="131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A71A1C" w:rsidRPr="00985BC3" w:rsidRDefault="0089776A" w:rsidP="00A71A1C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315B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dowozów uczniów do szkół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315BE">
              <w:rPr>
                <w:rFonts w:asciiTheme="minorHAnsi" w:hAnsiTheme="minorHAnsi"/>
                <w:b/>
                <w:bCs/>
                <w:sz w:val="32"/>
                <w:szCs w:val="32"/>
              </w:rPr>
              <w:t>na rzecz Gminy Inowrocław</w:t>
            </w:r>
          </w:p>
        </w:tc>
      </w:tr>
    </w:tbl>
    <w:p w:rsidR="00A71A1C" w:rsidRDefault="00A71A1C" w:rsidP="00A71A1C">
      <w:pPr>
        <w:rPr>
          <w:rFonts w:ascii="Calibri" w:hAnsi="Calibri" w:cs="LiberationSans"/>
          <w:b/>
          <w:sz w:val="24"/>
          <w:szCs w:val="24"/>
          <w:u w:val="single"/>
        </w:rPr>
      </w:pPr>
    </w:p>
    <w:p w:rsidR="00A71A1C" w:rsidRDefault="00A71A1C" w:rsidP="00A71A1C">
      <w:pPr>
        <w:ind w:right="1"/>
        <w:jc w:val="both"/>
        <w:rPr>
          <w:rFonts w:ascii="Calibri" w:hAnsi="Calibri" w:cs="LiberationSans"/>
          <w:sz w:val="24"/>
          <w:szCs w:val="24"/>
        </w:rPr>
      </w:pPr>
    </w:p>
    <w:p w:rsidR="00A71A1C" w:rsidRPr="00E137DB" w:rsidRDefault="00A71A1C" w:rsidP="00A71A1C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Pojazdy przeznaczone do </w:t>
      </w:r>
      <w:r w:rsidR="0089776A">
        <w:rPr>
          <w:rFonts w:ascii="Calibri" w:hAnsi="Calibri" w:cs="LiberationSans"/>
          <w:sz w:val="24"/>
          <w:szCs w:val="24"/>
        </w:rPr>
        <w:t>realizacji zamówienia</w:t>
      </w:r>
      <w:r>
        <w:rPr>
          <w:rFonts w:ascii="Calibri" w:hAnsi="Calibri" w:cs="LiberationSans"/>
          <w:sz w:val="24"/>
          <w:szCs w:val="24"/>
        </w:rPr>
        <w:t xml:space="preserve"> muszą spełniać 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wymogi zawarte w </w:t>
      </w:r>
      <w:r>
        <w:rPr>
          <w:rFonts w:ascii="Calibri" w:hAnsi="Calibri"/>
          <w:sz w:val="24"/>
          <w:szCs w:val="24"/>
          <w:lang w:eastAsia="ar-SA"/>
        </w:rPr>
        <w:t>obowiązujących przepisach prawa.</w:t>
      </w:r>
      <w:r w:rsidR="0089776A"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W przypadku zmiany przepisów prawa w trakcie obowiązywania umowy</w:t>
      </w:r>
      <w:r>
        <w:rPr>
          <w:rFonts w:ascii="Calibri" w:hAnsi="Calibri"/>
          <w:sz w:val="24"/>
          <w:szCs w:val="24"/>
          <w:lang w:eastAsia="ar-SA"/>
        </w:rPr>
        <w:t>,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Wykonawca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zobowiązany jest dostosować tabor do nowych przepisów w terminie</w:t>
      </w:r>
      <w:r w:rsidR="0089776A">
        <w:rPr>
          <w:rFonts w:ascii="Calibri" w:eastAsia="Calibri" w:hAnsi="Calibri"/>
          <w:sz w:val="24"/>
          <w:szCs w:val="24"/>
          <w:lang w:eastAsia="ar-SA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wynikającym </w:t>
      </w:r>
      <w:r w:rsidR="0089776A">
        <w:rPr>
          <w:rFonts w:ascii="Calibri" w:eastAsia="Calibri" w:hAnsi="Calibri"/>
          <w:sz w:val="24"/>
          <w:szCs w:val="24"/>
          <w:lang w:eastAsia="ar-SA"/>
        </w:rPr>
        <w:br/>
      </w:r>
      <w:r w:rsidRPr="009A3CC9">
        <w:rPr>
          <w:rFonts w:ascii="Calibri" w:eastAsia="Calibri" w:hAnsi="Calibri"/>
          <w:sz w:val="24"/>
          <w:szCs w:val="24"/>
          <w:lang w:eastAsia="ar-SA"/>
        </w:rPr>
        <w:t>z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danego przepisu</w:t>
      </w:r>
      <w:r>
        <w:rPr>
          <w:rFonts w:ascii="Calibri" w:hAnsi="Calibri"/>
          <w:sz w:val="24"/>
          <w:szCs w:val="24"/>
          <w:lang w:eastAsia="ar-SA"/>
        </w:rPr>
        <w:t>.</w:t>
      </w:r>
    </w:p>
    <w:p w:rsidR="00A71A1C" w:rsidRDefault="00A71A1C" w:rsidP="00A71A1C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/>
          <w:sz w:val="24"/>
          <w:szCs w:val="24"/>
          <w:lang w:eastAsia="ar-SA"/>
        </w:rPr>
        <w:t>P</w:t>
      </w:r>
      <w:r w:rsidRPr="009A3CC9">
        <w:rPr>
          <w:rFonts w:ascii="Calibri" w:eastAsia="Calibri" w:hAnsi="Calibri"/>
          <w:sz w:val="24"/>
          <w:szCs w:val="24"/>
          <w:lang w:eastAsia="ar-SA"/>
        </w:rPr>
        <w:t>ojazd</w:t>
      </w:r>
      <w:r>
        <w:rPr>
          <w:rFonts w:ascii="Calibri" w:hAnsi="Calibri"/>
          <w:sz w:val="24"/>
          <w:szCs w:val="24"/>
          <w:lang w:eastAsia="ar-SA"/>
        </w:rPr>
        <w:t xml:space="preserve">y </w:t>
      </w:r>
      <w:r>
        <w:rPr>
          <w:rFonts w:ascii="Calibri" w:hAnsi="Calibri" w:cs="LiberationSans"/>
          <w:sz w:val="24"/>
          <w:szCs w:val="24"/>
        </w:rPr>
        <w:t xml:space="preserve">przeznaczone do obsługi dowozów uczniów do szkół na rzecz Gminy Inowrocław muszą być </w:t>
      </w:r>
      <w:r w:rsidRPr="009A3CC9">
        <w:rPr>
          <w:rFonts w:ascii="Calibri" w:eastAsia="Calibri" w:hAnsi="Calibri"/>
          <w:sz w:val="24"/>
          <w:szCs w:val="24"/>
          <w:lang w:eastAsia="ar-SA"/>
        </w:rPr>
        <w:t>sprawn</w:t>
      </w:r>
      <w:r>
        <w:rPr>
          <w:rFonts w:ascii="Calibri" w:hAnsi="Calibri"/>
          <w:sz w:val="24"/>
          <w:szCs w:val="24"/>
          <w:lang w:eastAsia="ar-SA"/>
        </w:rPr>
        <w:t>e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pod względem techniczno </w:t>
      </w:r>
      <w:r>
        <w:rPr>
          <w:rFonts w:ascii="Calibri" w:eastAsia="Calibri" w:hAnsi="Calibri"/>
          <w:sz w:val="24"/>
          <w:szCs w:val="24"/>
          <w:lang w:eastAsia="ar-SA"/>
        </w:rPr>
        <w:t>–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eksploatacyjnym</w:t>
      </w:r>
      <w:r>
        <w:rPr>
          <w:rFonts w:ascii="Calibri" w:eastAsia="Calibri" w:hAnsi="Calibri"/>
          <w:sz w:val="24"/>
          <w:szCs w:val="24"/>
          <w:lang w:eastAsia="ar-SA"/>
        </w:rPr>
        <w:t>.</w:t>
      </w:r>
    </w:p>
    <w:p w:rsidR="00A71A1C" w:rsidRPr="00E137DB" w:rsidRDefault="00A71A1C" w:rsidP="00A71A1C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eastAsia="Calibri" w:hAnsi="Calibri"/>
          <w:sz w:val="24"/>
          <w:szCs w:val="24"/>
          <w:lang w:eastAsia="ar-SA"/>
        </w:rPr>
        <w:t>Wykonawca musi zagwarantować świadczenie usług pojazdami spełniającymi normy</w:t>
      </w:r>
      <w:r>
        <w:rPr>
          <w:rFonts w:ascii="Calibri" w:hAnsi="Calibri" w:cs="LiberationSans"/>
          <w:sz w:val="24"/>
          <w:szCs w:val="24"/>
        </w:rPr>
        <w:t xml:space="preserve"> </w:t>
      </w:r>
      <w:r>
        <w:rPr>
          <w:rFonts w:ascii="Calibri" w:eastAsia="Calibri" w:hAnsi="Calibri"/>
          <w:sz w:val="24"/>
          <w:szCs w:val="24"/>
          <w:lang w:eastAsia="ar-SA"/>
        </w:rPr>
        <w:t xml:space="preserve">estetyczne, </w:t>
      </w:r>
      <w:r>
        <w:rPr>
          <w:rFonts w:ascii="Calibri" w:eastAsia="Calibri" w:hAnsi="Calibri"/>
          <w:sz w:val="24"/>
          <w:szCs w:val="24"/>
          <w:lang w:eastAsia="ar-SA"/>
        </w:rPr>
        <w:br/>
        <w:t>a także</w:t>
      </w:r>
      <w:r>
        <w:rPr>
          <w:rFonts w:ascii="Calibri" w:hAnsi="Calibri"/>
          <w:sz w:val="24"/>
          <w:szCs w:val="24"/>
          <w:lang w:eastAsia="ar-SA"/>
        </w:rPr>
        <w:t xml:space="preserve"> utrzymywać czystość pojazdów</w:t>
      </w:r>
      <w:r w:rsidRPr="009A3CC9">
        <w:rPr>
          <w:rFonts w:ascii="Calibri" w:eastAsia="Calibri" w:hAnsi="Calibri"/>
          <w:sz w:val="24"/>
          <w:szCs w:val="24"/>
          <w:lang w:eastAsia="ar-SA"/>
        </w:rPr>
        <w:t>, zapewniając</w:t>
      </w:r>
      <w:r>
        <w:rPr>
          <w:rFonts w:ascii="Calibri" w:eastAsia="Calibri" w:hAnsi="Calibri"/>
          <w:sz w:val="24"/>
          <w:szCs w:val="24"/>
          <w:lang w:eastAsia="ar-SA"/>
        </w:rPr>
        <w:t xml:space="preserve"> w ten sposób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pasażerom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odpowiednie warunki bezpieczeństwa i higieny oraz wygody</w:t>
      </w:r>
      <w:r>
        <w:rPr>
          <w:rFonts w:ascii="Calibri" w:hAnsi="Calibri"/>
          <w:sz w:val="24"/>
          <w:szCs w:val="24"/>
          <w:lang w:eastAsia="ar-SA"/>
        </w:rPr>
        <w:t>.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/>
          <w:sz w:val="24"/>
          <w:szCs w:val="24"/>
          <w:lang w:eastAsia="ar-SA"/>
        </w:rPr>
        <w:t>Z</w:t>
      </w:r>
      <w:r w:rsidRPr="009A3CC9">
        <w:rPr>
          <w:rFonts w:ascii="Calibri" w:eastAsia="Calibri" w:hAnsi="Calibri"/>
          <w:sz w:val="24"/>
          <w:szCs w:val="24"/>
          <w:lang w:eastAsia="ar-SA"/>
        </w:rPr>
        <w:t>abrania się świadczenia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usług pojazdami z widocznymi uszkodzeniami </w:t>
      </w:r>
      <w:proofErr w:type="spellStart"/>
      <w:r w:rsidRPr="009A3CC9">
        <w:rPr>
          <w:rFonts w:ascii="Calibri" w:eastAsia="Calibri" w:hAnsi="Calibri"/>
          <w:sz w:val="24"/>
          <w:szCs w:val="24"/>
          <w:lang w:eastAsia="ar-SA"/>
        </w:rPr>
        <w:t>pokolizyjnymi</w:t>
      </w:r>
      <w:proofErr w:type="spellEnd"/>
      <w:r w:rsidRPr="009A3CC9">
        <w:rPr>
          <w:rFonts w:ascii="Calibri" w:eastAsia="Calibri" w:hAnsi="Calibri"/>
          <w:sz w:val="24"/>
          <w:szCs w:val="24"/>
          <w:lang w:eastAsia="ar-SA"/>
        </w:rPr>
        <w:t>.</w:t>
      </w:r>
    </w:p>
    <w:p w:rsidR="00A71A1C" w:rsidRDefault="00A71A1C" w:rsidP="00A71A1C">
      <w:pPr>
        <w:spacing w:line="360" w:lineRule="auto"/>
        <w:jc w:val="both"/>
        <w:rPr>
          <w:rFonts w:ascii="Calibri" w:hAnsi="Calibri" w:cs="LiberationSans"/>
          <w:sz w:val="24"/>
          <w:szCs w:val="24"/>
        </w:rPr>
      </w:pPr>
    </w:p>
    <w:p w:rsidR="00A71A1C" w:rsidRDefault="00A71A1C" w:rsidP="00A71A1C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1. </w:t>
      </w:r>
      <w:r>
        <w:rPr>
          <w:rFonts w:ascii="Calibri" w:hAnsi="Calibri" w:cs="LiberationSans"/>
          <w:sz w:val="24"/>
          <w:szCs w:val="24"/>
        </w:rPr>
        <w:tab/>
        <w:t xml:space="preserve">Do świadczenia usług Zamawiający wymaga zaangażowania minimum </w:t>
      </w:r>
      <w:r w:rsidR="0089776A">
        <w:rPr>
          <w:rFonts w:ascii="Calibri" w:hAnsi="Calibri" w:cs="LiberationSans"/>
          <w:b/>
          <w:sz w:val="24"/>
          <w:szCs w:val="24"/>
        </w:rPr>
        <w:t>6</w:t>
      </w:r>
      <w:r w:rsidRPr="00184D7D">
        <w:rPr>
          <w:rFonts w:ascii="Calibri" w:hAnsi="Calibri" w:cs="LiberationSans"/>
          <w:b/>
          <w:sz w:val="24"/>
          <w:szCs w:val="24"/>
        </w:rPr>
        <w:t xml:space="preserve"> autobusów + </w:t>
      </w:r>
      <w:r w:rsidR="0089776A">
        <w:rPr>
          <w:rFonts w:ascii="Calibri" w:hAnsi="Calibri" w:cs="LiberationSans"/>
          <w:b/>
          <w:sz w:val="24"/>
          <w:szCs w:val="24"/>
        </w:rPr>
        <w:t>3</w:t>
      </w:r>
      <w:r w:rsidRPr="00184D7D">
        <w:rPr>
          <w:rFonts w:ascii="Calibri" w:hAnsi="Calibri" w:cs="LiberationSans"/>
          <w:b/>
          <w:sz w:val="24"/>
          <w:szCs w:val="24"/>
        </w:rPr>
        <w:t xml:space="preserve"> autobus</w:t>
      </w:r>
      <w:r>
        <w:rPr>
          <w:rFonts w:ascii="Calibri" w:hAnsi="Calibri" w:cs="LiberationSans"/>
          <w:b/>
          <w:sz w:val="24"/>
          <w:szCs w:val="24"/>
        </w:rPr>
        <w:t>y</w:t>
      </w:r>
      <w:r w:rsidRPr="00184D7D">
        <w:rPr>
          <w:rFonts w:ascii="Calibri" w:hAnsi="Calibri" w:cs="LiberationSans"/>
          <w:b/>
          <w:sz w:val="24"/>
          <w:szCs w:val="24"/>
        </w:rPr>
        <w:t xml:space="preserve"> rezerwow</w:t>
      </w:r>
      <w:r>
        <w:rPr>
          <w:rFonts w:ascii="Calibri" w:hAnsi="Calibri" w:cs="LiberationSans"/>
          <w:b/>
          <w:sz w:val="24"/>
          <w:szCs w:val="24"/>
        </w:rPr>
        <w:t>e</w:t>
      </w:r>
      <w:r w:rsidRPr="00184D7D">
        <w:rPr>
          <w:rFonts w:ascii="Calibri" w:hAnsi="Calibri" w:cs="LiberationSans"/>
          <w:b/>
          <w:sz w:val="24"/>
          <w:szCs w:val="24"/>
        </w:rPr>
        <w:t>.</w:t>
      </w:r>
    </w:p>
    <w:p w:rsidR="00A71A1C" w:rsidRDefault="0089776A" w:rsidP="00A71A1C">
      <w:pPr>
        <w:spacing w:line="360" w:lineRule="auto"/>
        <w:ind w:left="284" w:hanging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>2</w:t>
      </w:r>
      <w:r w:rsidR="00A71A1C">
        <w:rPr>
          <w:rFonts w:ascii="Calibri" w:hAnsi="Calibri" w:cs="LiberationSans"/>
          <w:sz w:val="24"/>
          <w:szCs w:val="24"/>
        </w:rPr>
        <w:t xml:space="preserve">. </w:t>
      </w:r>
      <w:r w:rsidR="00A71A1C">
        <w:rPr>
          <w:rFonts w:ascii="Calibri" w:hAnsi="Calibri" w:cs="LiberationSans"/>
          <w:sz w:val="24"/>
          <w:szCs w:val="24"/>
        </w:rPr>
        <w:tab/>
        <w:t>Z uwagi na zmienne zapotrzebowanie, wynikające z ilości uczniów podróżujących konkretnym przejazdem, Zamawiający wymaga realizację usług przy użyciu pojazdów dużych, średnich i małych*.</w:t>
      </w:r>
    </w:p>
    <w:p w:rsidR="00A71A1C" w:rsidRDefault="00A71A1C" w:rsidP="00A71A1C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</w:p>
    <w:p w:rsidR="00A71A1C" w:rsidRDefault="00A71A1C" w:rsidP="00A71A1C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>Minimalne parametry pojazdów poszczególnych typów świadczących usługi przedstawia poniższa tabela: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694"/>
        <w:gridCol w:w="2551"/>
        <w:gridCol w:w="2410"/>
        <w:gridCol w:w="2410"/>
      </w:tblGrid>
      <w:tr w:rsidR="00A71A1C" w:rsidTr="00A71A1C">
        <w:trPr>
          <w:trHeight w:val="730"/>
        </w:trPr>
        <w:tc>
          <w:tcPr>
            <w:tcW w:w="2694" w:type="dxa"/>
            <w:vAlign w:val="center"/>
          </w:tcPr>
          <w:p w:rsidR="00A71A1C" w:rsidRPr="00C419E2" w:rsidRDefault="00A71A1C" w:rsidP="00A71A1C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C419E2">
              <w:rPr>
                <w:rFonts w:ascii="Calibri" w:hAnsi="Calibri" w:cs="LiberationSans"/>
                <w:b/>
                <w:sz w:val="24"/>
                <w:szCs w:val="24"/>
              </w:rPr>
              <w:t>Rodzaj parametru:</w:t>
            </w:r>
          </w:p>
        </w:tc>
        <w:tc>
          <w:tcPr>
            <w:tcW w:w="2551" w:type="dxa"/>
            <w:vAlign w:val="center"/>
          </w:tcPr>
          <w:p w:rsidR="00A71A1C" w:rsidRPr="006171DD" w:rsidRDefault="00A71A1C" w:rsidP="00A71A1C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Autobusy małe</w:t>
            </w:r>
          </w:p>
        </w:tc>
        <w:tc>
          <w:tcPr>
            <w:tcW w:w="2410" w:type="dxa"/>
            <w:vAlign w:val="center"/>
          </w:tcPr>
          <w:p w:rsidR="00A71A1C" w:rsidRPr="006171DD" w:rsidRDefault="00A71A1C" w:rsidP="00A71A1C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Autobusy średnie</w:t>
            </w:r>
          </w:p>
        </w:tc>
        <w:tc>
          <w:tcPr>
            <w:tcW w:w="2410" w:type="dxa"/>
            <w:vAlign w:val="center"/>
          </w:tcPr>
          <w:p w:rsidR="00A71A1C" w:rsidRPr="006171DD" w:rsidRDefault="00A71A1C" w:rsidP="00A71A1C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Autobusu duże</w:t>
            </w:r>
          </w:p>
        </w:tc>
      </w:tr>
      <w:tr w:rsidR="00A71A1C" w:rsidTr="00A71A1C">
        <w:tc>
          <w:tcPr>
            <w:tcW w:w="2694" w:type="dxa"/>
            <w:vAlign w:val="center"/>
          </w:tcPr>
          <w:p w:rsidR="00A71A1C" w:rsidRPr="006171DD" w:rsidRDefault="00A71A1C" w:rsidP="00A71A1C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Liczba miejsc ogółem:</w:t>
            </w:r>
          </w:p>
        </w:tc>
        <w:tc>
          <w:tcPr>
            <w:tcW w:w="2551" w:type="dxa"/>
            <w:vAlign w:val="center"/>
          </w:tcPr>
          <w:p w:rsidR="00A71A1C" w:rsidRPr="006171DD" w:rsidRDefault="00A71A1C" w:rsidP="00A71A1C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i stojących równa lub większa niż 20</w:t>
            </w:r>
          </w:p>
        </w:tc>
        <w:tc>
          <w:tcPr>
            <w:tcW w:w="2410" w:type="dxa"/>
          </w:tcPr>
          <w:p w:rsidR="00A71A1C" w:rsidRPr="006171DD" w:rsidRDefault="00A71A1C" w:rsidP="00A71A1C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i stojących równa lub większa niż 39</w:t>
            </w:r>
          </w:p>
        </w:tc>
        <w:tc>
          <w:tcPr>
            <w:tcW w:w="2410" w:type="dxa"/>
          </w:tcPr>
          <w:p w:rsidR="00A71A1C" w:rsidRPr="006171DD" w:rsidRDefault="00A71A1C" w:rsidP="00A71A1C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i stojących równa lub większa niż 75</w:t>
            </w:r>
          </w:p>
        </w:tc>
      </w:tr>
      <w:tr w:rsidR="00A71A1C" w:rsidTr="00A71A1C">
        <w:tc>
          <w:tcPr>
            <w:tcW w:w="2694" w:type="dxa"/>
            <w:vAlign w:val="center"/>
          </w:tcPr>
          <w:p w:rsidR="00A71A1C" w:rsidRPr="006171DD" w:rsidRDefault="00A71A1C" w:rsidP="00A71A1C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Liczba wejść:</w:t>
            </w:r>
          </w:p>
        </w:tc>
        <w:tc>
          <w:tcPr>
            <w:tcW w:w="2551" w:type="dxa"/>
            <w:vAlign w:val="center"/>
          </w:tcPr>
          <w:p w:rsidR="00A71A1C" w:rsidRDefault="00A71A1C" w:rsidP="00A71A1C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1</w:t>
            </w:r>
          </w:p>
        </w:tc>
        <w:tc>
          <w:tcPr>
            <w:tcW w:w="2410" w:type="dxa"/>
          </w:tcPr>
          <w:p w:rsidR="00A71A1C" w:rsidRDefault="00A71A1C" w:rsidP="00A71A1C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1</w:t>
            </w:r>
          </w:p>
        </w:tc>
        <w:tc>
          <w:tcPr>
            <w:tcW w:w="2410" w:type="dxa"/>
          </w:tcPr>
          <w:p w:rsidR="00A71A1C" w:rsidRDefault="00A71A1C" w:rsidP="00A71A1C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2</w:t>
            </w:r>
          </w:p>
        </w:tc>
      </w:tr>
      <w:tr w:rsidR="00A71A1C" w:rsidTr="00A71A1C">
        <w:tc>
          <w:tcPr>
            <w:tcW w:w="2694" w:type="dxa"/>
            <w:vAlign w:val="center"/>
          </w:tcPr>
          <w:p w:rsidR="00A71A1C" w:rsidRPr="006171DD" w:rsidRDefault="00A71A1C" w:rsidP="00A71A1C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>
              <w:rPr>
                <w:rFonts w:ascii="Calibri" w:hAnsi="Calibri" w:cs="LiberationSans"/>
                <w:b/>
                <w:sz w:val="24"/>
                <w:szCs w:val="24"/>
              </w:rPr>
              <w:t>Sposób otwierania drzwi:</w:t>
            </w:r>
          </w:p>
        </w:tc>
        <w:tc>
          <w:tcPr>
            <w:tcW w:w="2551" w:type="dxa"/>
            <w:vAlign w:val="center"/>
          </w:tcPr>
          <w:p w:rsidR="00A71A1C" w:rsidRDefault="00A71A1C" w:rsidP="00A71A1C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manualnie lub automatycznie</w:t>
            </w:r>
          </w:p>
        </w:tc>
        <w:tc>
          <w:tcPr>
            <w:tcW w:w="2410" w:type="dxa"/>
          </w:tcPr>
          <w:p w:rsidR="00A71A1C" w:rsidRDefault="00A71A1C" w:rsidP="00A71A1C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manualnie lub automatycznie</w:t>
            </w:r>
          </w:p>
        </w:tc>
        <w:tc>
          <w:tcPr>
            <w:tcW w:w="2410" w:type="dxa"/>
          </w:tcPr>
          <w:p w:rsidR="00A71A1C" w:rsidRDefault="00A71A1C" w:rsidP="00A71A1C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automatycznie</w:t>
            </w:r>
          </w:p>
        </w:tc>
      </w:tr>
      <w:tr w:rsidR="00A71A1C" w:rsidTr="00A71A1C">
        <w:trPr>
          <w:trHeight w:val="869"/>
        </w:trPr>
        <w:tc>
          <w:tcPr>
            <w:tcW w:w="2694" w:type="dxa"/>
            <w:vAlign w:val="center"/>
          </w:tcPr>
          <w:p w:rsidR="00A71A1C" w:rsidRPr="00C419E2" w:rsidRDefault="00A71A1C" w:rsidP="00A71A1C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>
              <w:rPr>
                <w:rFonts w:ascii="Calibri" w:hAnsi="Calibri" w:cs="LiberationSans"/>
                <w:b/>
                <w:sz w:val="24"/>
                <w:szCs w:val="24"/>
              </w:rPr>
              <w:lastRenderedPageBreak/>
              <w:t>Rok produkcji autobusów:</w:t>
            </w:r>
          </w:p>
        </w:tc>
        <w:tc>
          <w:tcPr>
            <w:tcW w:w="7371" w:type="dxa"/>
            <w:gridSpan w:val="3"/>
            <w:vAlign w:val="center"/>
          </w:tcPr>
          <w:p w:rsidR="00A71A1C" w:rsidRPr="002B063A" w:rsidRDefault="00A71A1C" w:rsidP="0089776A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 w:rsidRPr="002B063A">
              <w:rPr>
                <w:rFonts w:ascii="Calibri" w:hAnsi="Calibri" w:cs="LiberationSans"/>
                <w:sz w:val="24"/>
                <w:szCs w:val="24"/>
              </w:rPr>
              <w:t xml:space="preserve">Minimum </w:t>
            </w:r>
            <w:r>
              <w:rPr>
                <w:rFonts w:ascii="Calibri" w:hAnsi="Calibri" w:cs="LiberationSans"/>
                <w:sz w:val="24"/>
                <w:szCs w:val="24"/>
              </w:rPr>
              <w:t>200</w:t>
            </w:r>
            <w:r w:rsidR="0089776A">
              <w:rPr>
                <w:rFonts w:ascii="Calibri" w:hAnsi="Calibri" w:cs="LiberationSans"/>
                <w:sz w:val="24"/>
                <w:szCs w:val="24"/>
              </w:rPr>
              <w:t>9</w:t>
            </w:r>
            <w:r w:rsidRPr="002B063A">
              <w:rPr>
                <w:rFonts w:ascii="Calibri" w:hAnsi="Calibri" w:cs="LiberationSans"/>
                <w:sz w:val="24"/>
                <w:szCs w:val="24"/>
              </w:rPr>
              <w:t xml:space="preserve">. Zamawiający nie dopuszcza świadczenia usług autobusami których rok produkcji jest starszy niż </w:t>
            </w:r>
            <w:r>
              <w:rPr>
                <w:rFonts w:ascii="Calibri" w:hAnsi="Calibri" w:cs="LiberationSans"/>
                <w:sz w:val="24"/>
                <w:szCs w:val="24"/>
              </w:rPr>
              <w:t>200</w:t>
            </w:r>
            <w:r w:rsidR="0089776A">
              <w:rPr>
                <w:rFonts w:ascii="Calibri" w:hAnsi="Calibri" w:cs="LiberationSans"/>
                <w:sz w:val="24"/>
                <w:szCs w:val="24"/>
              </w:rPr>
              <w:t>9</w:t>
            </w:r>
            <w:r w:rsidRPr="002B063A">
              <w:rPr>
                <w:rFonts w:ascii="Calibri" w:hAnsi="Calibri" w:cs="LiberationSans"/>
                <w:sz w:val="24"/>
                <w:szCs w:val="24"/>
              </w:rPr>
              <w:t>.</w:t>
            </w:r>
          </w:p>
        </w:tc>
      </w:tr>
      <w:tr w:rsidR="00A71A1C" w:rsidTr="00A71A1C">
        <w:trPr>
          <w:trHeight w:val="683"/>
        </w:trPr>
        <w:tc>
          <w:tcPr>
            <w:tcW w:w="2694" w:type="dxa"/>
            <w:vAlign w:val="center"/>
          </w:tcPr>
          <w:p w:rsidR="00A71A1C" w:rsidRPr="00023C1D" w:rsidRDefault="00A71A1C" w:rsidP="00A71A1C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023C1D">
              <w:rPr>
                <w:rFonts w:ascii="Calibri" w:hAnsi="Calibri" w:cs="LiberationSans"/>
                <w:b/>
                <w:sz w:val="24"/>
                <w:szCs w:val="24"/>
              </w:rPr>
              <w:t>Oświetlenie wewnętrzne:</w:t>
            </w:r>
          </w:p>
        </w:tc>
        <w:tc>
          <w:tcPr>
            <w:tcW w:w="7371" w:type="dxa"/>
            <w:gridSpan w:val="3"/>
            <w:vAlign w:val="center"/>
          </w:tcPr>
          <w:p w:rsidR="00A71A1C" w:rsidRPr="00023C1D" w:rsidRDefault="00A71A1C" w:rsidP="00A71A1C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 w:rsidRPr="00023C1D">
              <w:rPr>
                <w:rFonts w:ascii="Calibri" w:hAnsi="Calibri" w:cs="LiberationSans"/>
                <w:sz w:val="24"/>
                <w:szCs w:val="24"/>
              </w:rPr>
              <w:t>oświetlenie całego przedziału pasażerskiego</w:t>
            </w:r>
          </w:p>
        </w:tc>
      </w:tr>
      <w:tr w:rsidR="00A71A1C" w:rsidTr="00A71A1C">
        <w:trPr>
          <w:trHeight w:val="4326"/>
        </w:trPr>
        <w:tc>
          <w:tcPr>
            <w:tcW w:w="2694" w:type="dxa"/>
            <w:vAlign w:val="center"/>
          </w:tcPr>
          <w:p w:rsidR="00A71A1C" w:rsidRPr="00E96D5C" w:rsidRDefault="00A71A1C" w:rsidP="00A71A1C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E96D5C">
              <w:rPr>
                <w:rFonts w:ascii="Calibri" w:hAnsi="Calibri" w:cs="LiberationSans"/>
                <w:b/>
                <w:sz w:val="24"/>
                <w:szCs w:val="24"/>
              </w:rPr>
              <w:t>Oznakowanie pojazdów:</w:t>
            </w:r>
          </w:p>
        </w:tc>
        <w:tc>
          <w:tcPr>
            <w:tcW w:w="7371" w:type="dxa"/>
            <w:gridSpan w:val="3"/>
          </w:tcPr>
          <w:p w:rsidR="00A71A1C" w:rsidRPr="00E96D5C" w:rsidRDefault="00A71A1C" w:rsidP="00A71A1C">
            <w:pPr>
              <w:tabs>
                <w:tab w:val="left" w:pos="0"/>
              </w:tabs>
              <w:ind w:left="-142"/>
              <w:jc w:val="both"/>
              <w:rPr>
                <w:rFonts w:ascii="Calibri" w:eastAsia="Calibri" w:hAnsi="Calibri"/>
                <w:lang w:eastAsia="ar-SA"/>
              </w:rPr>
            </w:pPr>
            <w:r w:rsidRPr="00E96D5C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 </w:t>
            </w:r>
          </w:p>
          <w:p w:rsidR="00023C1D" w:rsidRPr="00E96D5C" w:rsidRDefault="00023C1D" w:rsidP="00023C1D">
            <w:pPr>
              <w:pStyle w:val="Akapitzlist"/>
              <w:numPr>
                <w:ilvl w:val="0"/>
                <w:numId w:val="10"/>
              </w:numPr>
              <w:tabs>
                <w:tab w:val="left" w:pos="317"/>
              </w:tabs>
              <w:jc w:val="both"/>
              <w:rPr>
                <w:lang w:eastAsia="ar-SA"/>
              </w:rPr>
            </w:pPr>
            <w:r w:rsidRPr="00E96D5C">
              <w:rPr>
                <w:lang w:eastAsia="ar-SA"/>
              </w:rPr>
              <w:t>Z przodu pojazdu (szyba czołowa)</w:t>
            </w:r>
          </w:p>
          <w:p w:rsidR="00023C1D" w:rsidRPr="00E96D5C" w:rsidRDefault="00023C1D" w:rsidP="00023C1D">
            <w:pPr>
              <w:pStyle w:val="Akapitzlist"/>
              <w:tabs>
                <w:tab w:val="left" w:pos="317"/>
              </w:tabs>
              <w:ind w:left="317"/>
              <w:jc w:val="both"/>
              <w:rPr>
                <w:rFonts w:eastAsia="Calibri"/>
                <w:lang w:eastAsia="ar-SA"/>
              </w:rPr>
            </w:pPr>
            <w:r w:rsidRPr="00E96D5C">
              <w:rPr>
                <w:lang w:eastAsia="ar-SA"/>
              </w:rPr>
              <w:t>-  wyświetlacz elektroniczny, prezentujący hasło „SZKOLNY”</w:t>
            </w:r>
            <w:r w:rsidRPr="00E96D5C">
              <w:rPr>
                <w:rFonts w:eastAsia="Calibri"/>
                <w:lang w:eastAsia="ar-SA"/>
              </w:rPr>
              <w:t xml:space="preserve"> wraz dopiskiem miejscowości docelowej np. „SZKOLNY GÓRA” o wymiarach minimum </w:t>
            </w:r>
            <w:r w:rsidRPr="00E96D5C">
              <w:rPr>
                <w:rFonts w:eastAsia="Calibri"/>
                <w:lang w:eastAsia="ar-SA"/>
              </w:rPr>
              <w:br/>
            </w:r>
            <w:smartTag w:uri="urn:schemas-microsoft-com:office:smarttags" w:element="metricconverter">
              <w:smartTagPr>
                <w:attr w:name="ProductID" w:val="20 cm"/>
              </w:smartTagPr>
              <w:r w:rsidRPr="00E96D5C">
                <w:rPr>
                  <w:rFonts w:eastAsia="Calibri"/>
                  <w:lang w:eastAsia="ar-SA"/>
                </w:rPr>
                <w:t>20 cm</w:t>
              </w:r>
            </w:smartTag>
            <w:r w:rsidRPr="00E96D5C">
              <w:rPr>
                <w:rFonts w:eastAsia="Calibri"/>
                <w:lang w:eastAsia="ar-SA"/>
              </w:rPr>
              <w:t xml:space="preserve"> x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E96D5C">
                <w:rPr>
                  <w:rFonts w:eastAsia="Calibri"/>
                  <w:lang w:eastAsia="ar-SA"/>
                </w:rPr>
                <w:t>60 cm</w:t>
              </w:r>
            </w:smartTag>
            <w:r w:rsidRPr="00E96D5C">
              <w:rPr>
                <w:rFonts w:eastAsia="Calibri"/>
                <w:lang w:eastAsia="ar-SA"/>
              </w:rPr>
              <w:t xml:space="preserve">, </w:t>
            </w:r>
            <w:r w:rsidRPr="00E96D5C">
              <w:rPr>
                <w:lang w:eastAsia="ar-SA"/>
              </w:rPr>
              <w:t>Wzór do uzgodnienia z Zamawiającym.</w:t>
            </w:r>
          </w:p>
          <w:p w:rsidR="00023C1D" w:rsidRPr="00E96D5C" w:rsidRDefault="00023C1D" w:rsidP="00023C1D">
            <w:pPr>
              <w:pStyle w:val="Akapitzlist"/>
              <w:tabs>
                <w:tab w:val="left" w:pos="317"/>
              </w:tabs>
              <w:ind w:left="317"/>
              <w:jc w:val="both"/>
              <w:rPr>
                <w:lang w:eastAsia="ar-SA"/>
              </w:rPr>
            </w:pPr>
            <w:r w:rsidRPr="00E96D5C">
              <w:rPr>
                <w:rFonts w:eastAsia="Calibri"/>
                <w:lang w:eastAsia="ar-SA"/>
              </w:rPr>
              <w:t xml:space="preserve">-  kolorowy herb Gminy Inowrocław, </w:t>
            </w:r>
            <w:r w:rsidRPr="00E96D5C">
              <w:rPr>
                <w:lang w:eastAsia="ar-SA"/>
              </w:rPr>
              <w:t>Wzór do uzgodnienia z Zamawiającym.</w:t>
            </w:r>
          </w:p>
          <w:p w:rsidR="00E96D5C" w:rsidRPr="00E96D5C" w:rsidRDefault="00E96D5C" w:rsidP="00023C1D">
            <w:pPr>
              <w:pStyle w:val="Akapitzlist"/>
              <w:tabs>
                <w:tab w:val="left" w:pos="317"/>
              </w:tabs>
              <w:ind w:left="317"/>
              <w:jc w:val="both"/>
              <w:rPr>
                <w:lang w:eastAsia="ar-SA"/>
              </w:rPr>
            </w:pPr>
            <w:r w:rsidRPr="00E96D5C">
              <w:rPr>
                <w:lang w:eastAsia="ar-SA"/>
              </w:rPr>
              <w:t>- tablica informacyjna: przewóz dzieci (matowa)</w:t>
            </w:r>
          </w:p>
          <w:p w:rsidR="00023C1D" w:rsidRPr="00E96D5C" w:rsidRDefault="00023C1D" w:rsidP="00023C1D">
            <w:pPr>
              <w:pStyle w:val="Akapitzlist"/>
              <w:numPr>
                <w:ilvl w:val="0"/>
                <w:numId w:val="10"/>
              </w:numPr>
              <w:tabs>
                <w:tab w:val="left" w:pos="317"/>
              </w:tabs>
              <w:jc w:val="both"/>
              <w:rPr>
                <w:lang w:eastAsia="ar-SA"/>
              </w:rPr>
            </w:pPr>
            <w:r w:rsidRPr="00E96D5C">
              <w:rPr>
                <w:lang w:eastAsia="ar-SA"/>
              </w:rPr>
              <w:t xml:space="preserve">Z boku pojazdu </w:t>
            </w:r>
          </w:p>
          <w:p w:rsidR="00023C1D" w:rsidRPr="00E96D5C" w:rsidRDefault="00023C1D" w:rsidP="00023C1D">
            <w:pPr>
              <w:pStyle w:val="Akapitzlist"/>
              <w:tabs>
                <w:tab w:val="left" w:pos="317"/>
              </w:tabs>
              <w:ind w:left="393"/>
              <w:jc w:val="both"/>
              <w:rPr>
                <w:lang w:eastAsia="ar-SA"/>
              </w:rPr>
            </w:pPr>
            <w:r w:rsidRPr="00E96D5C">
              <w:rPr>
                <w:lang w:eastAsia="ar-SA"/>
              </w:rPr>
              <w:t>- przy wejściu do pojazdu oznaczenie linii np. „SZKOLNY GÓRA” oraz kolorowy herb Gminy Inowrocław. Wzór do uzgodnienia z Zamawiającym.</w:t>
            </w:r>
          </w:p>
          <w:p w:rsidR="00023C1D" w:rsidRPr="00E96D5C" w:rsidRDefault="00023C1D" w:rsidP="00023C1D">
            <w:pPr>
              <w:pStyle w:val="Akapitzlist"/>
              <w:numPr>
                <w:ilvl w:val="0"/>
                <w:numId w:val="10"/>
              </w:numPr>
              <w:tabs>
                <w:tab w:val="left" w:pos="317"/>
              </w:tabs>
              <w:jc w:val="both"/>
              <w:rPr>
                <w:lang w:eastAsia="ar-SA"/>
              </w:rPr>
            </w:pPr>
            <w:r w:rsidRPr="00E96D5C">
              <w:rPr>
                <w:lang w:eastAsia="ar-SA"/>
              </w:rPr>
              <w:t xml:space="preserve">Z tyłu pojazdu </w:t>
            </w:r>
          </w:p>
          <w:p w:rsidR="00A71A1C" w:rsidRPr="00E96D5C" w:rsidRDefault="00023C1D" w:rsidP="00E96D5C">
            <w:pPr>
              <w:pStyle w:val="Akapitzlist"/>
              <w:tabs>
                <w:tab w:val="left" w:pos="317"/>
              </w:tabs>
              <w:ind w:left="393"/>
              <w:jc w:val="both"/>
              <w:rPr>
                <w:lang w:eastAsia="ar-SA"/>
              </w:rPr>
            </w:pPr>
            <w:r w:rsidRPr="00E96D5C">
              <w:rPr>
                <w:lang w:eastAsia="ar-SA"/>
              </w:rPr>
              <w:t xml:space="preserve">- </w:t>
            </w:r>
            <w:r w:rsidR="00E96D5C" w:rsidRPr="00E96D5C">
              <w:rPr>
                <w:lang w:eastAsia="ar-SA"/>
              </w:rPr>
              <w:t>tablica informacyjna: przewóz dzieci (odblaskowa)</w:t>
            </w:r>
            <w:r w:rsidR="00A71A1C" w:rsidRPr="00E96D5C">
              <w:rPr>
                <w:rFonts w:eastAsia="Calibri"/>
                <w:lang w:eastAsia="ar-SA"/>
              </w:rPr>
              <w:t xml:space="preserve"> </w:t>
            </w:r>
          </w:p>
        </w:tc>
      </w:tr>
    </w:tbl>
    <w:p w:rsidR="00A71A1C" w:rsidRPr="00985BC3" w:rsidRDefault="00A71A1C" w:rsidP="00A71A1C">
      <w:pPr>
        <w:ind w:left="426" w:hanging="426"/>
        <w:rPr>
          <w:rFonts w:asciiTheme="minorHAnsi" w:eastAsia="TimesNewRoman" w:hAnsiTheme="minorHAnsi" w:cs="TimesNewRoman"/>
        </w:rPr>
      </w:pPr>
      <w:r w:rsidRPr="00985BC3">
        <w:rPr>
          <w:rFonts w:asciiTheme="minorHAnsi" w:hAnsiTheme="minorHAnsi" w:cs="LiberationSans"/>
          <w:sz w:val="24"/>
          <w:szCs w:val="24"/>
        </w:rPr>
        <w:t>*</w:t>
      </w:r>
      <w:r w:rsidRPr="00985BC3">
        <w:rPr>
          <w:rFonts w:asciiTheme="minorHAnsi" w:hAnsiTheme="minorHAnsi" w:cs="LiberationSans"/>
          <w:sz w:val="24"/>
          <w:szCs w:val="24"/>
        </w:rPr>
        <w:tab/>
      </w:r>
      <w:r w:rsidRPr="00985BC3">
        <w:rPr>
          <w:rFonts w:asciiTheme="minorHAnsi" w:eastAsia="TimesNewRoman" w:hAnsiTheme="minorHAnsi" w:cs="TimesNewRoman"/>
        </w:rPr>
        <w:t xml:space="preserve">Zamawiający dopuszcza obsługę linii taborem większym od zakładanego, przy zachowaniu ceny wozokilometra adekwatnego do wielkości taboru wskazanego przez Zamawiającego. </w:t>
      </w:r>
    </w:p>
    <w:p w:rsidR="00A71A1C" w:rsidRDefault="00A71A1C" w:rsidP="00A71A1C">
      <w:pPr>
        <w:ind w:left="426" w:hanging="426"/>
        <w:rPr>
          <w:rFonts w:eastAsia="TimesNewRoman" w:cs="TimesNewRoman"/>
        </w:rPr>
      </w:pPr>
    </w:p>
    <w:p w:rsidR="00A71A1C" w:rsidRDefault="00A71A1C" w:rsidP="00A71A1C">
      <w:pPr>
        <w:ind w:left="426" w:hanging="426"/>
        <w:rPr>
          <w:rFonts w:eastAsia="TimesNewRoman" w:cs="TimesNewRoman"/>
        </w:rPr>
      </w:pPr>
    </w:p>
    <w:p w:rsidR="00A71A1C" w:rsidRPr="00641DCF" w:rsidRDefault="00A71A1C" w:rsidP="00A71A1C">
      <w:pPr>
        <w:rPr>
          <w:u w:val="single"/>
        </w:rPr>
      </w:pPr>
    </w:p>
    <w:p w:rsidR="00A71A1C" w:rsidRPr="006D5700" w:rsidRDefault="00A71A1C" w:rsidP="00A71A1C">
      <w:pPr>
        <w:rPr>
          <w:rFonts w:asciiTheme="minorHAnsi" w:hAnsiTheme="minorHAnsi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1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5A7" w:rsidRDefault="005C45A7" w:rsidP="006D5700">
      <w:r>
        <w:separator/>
      </w:r>
    </w:p>
  </w:endnote>
  <w:endnote w:type="continuationSeparator" w:id="0">
    <w:p w:rsidR="005C45A7" w:rsidRDefault="005C45A7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A1C" w:rsidRDefault="00422ECA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71A1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38E8">
      <w:rPr>
        <w:rStyle w:val="Numerstrony"/>
        <w:noProof/>
      </w:rPr>
      <w:t>11</w:t>
    </w:r>
    <w:r>
      <w:rPr>
        <w:rStyle w:val="Numerstrony"/>
      </w:rPr>
      <w:fldChar w:fldCharType="end"/>
    </w:r>
  </w:p>
  <w:p w:rsidR="00A71A1C" w:rsidRDefault="00A71A1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A1C" w:rsidRDefault="00422ECA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A71A1C" w:rsidRDefault="00422ECA">
                <w:r>
                  <w:rPr>
                    <w:rStyle w:val="Numerstrony"/>
                  </w:rPr>
                  <w:fldChar w:fldCharType="begin"/>
                </w:r>
                <w:r w:rsidR="00A71A1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2638E8">
                  <w:rPr>
                    <w:rStyle w:val="Numerstrony"/>
                    <w:noProof/>
                  </w:rPr>
                  <w:t>18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5A7" w:rsidRDefault="005C45A7" w:rsidP="006D5700">
      <w:r>
        <w:separator/>
      </w:r>
    </w:p>
  </w:footnote>
  <w:footnote w:type="continuationSeparator" w:id="0">
    <w:p w:rsidR="005C45A7" w:rsidRDefault="005C45A7" w:rsidP="006D5700">
      <w:r>
        <w:continuationSeparator/>
      </w:r>
    </w:p>
  </w:footnote>
  <w:footnote w:id="1">
    <w:p w:rsidR="00A71A1C" w:rsidRDefault="00A71A1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1A420405"/>
    <w:multiLevelType w:val="hybridMultilevel"/>
    <w:tmpl w:val="62B07C18"/>
    <w:lvl w:ilvl="0" w:tplc="16E0142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931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23C1D"/>
    <w:rsid w:val="00031D3B"/>
    <w:rsid w:val="00033C74"/>
    <w:rsid w:val="0004226F"/>
    <w:rsid w:val="00052E09"/>
    <w:rsid w:val="00053A8F"/>
    <w:rsid w:val="00057379"/>
    <w:rsid w:val="00075FB4"/>
    <w:rsid w:val="00081FD1"/>
    <w:rsid w:val="000863ED"/>
    <w:rsid w:val="000A06E8"/>
    <w:rsid w:val="000E2150"/>
    <w:rsid w:val="000E5D13"/>
    <w:rsid w:val="001242F6"/>
    <w:rsid w:val="0017641D"/>
    <w:rsid w:val="00191928"/>
    <w:rsid w:val="00197809"/>
    <w:rsid w:val="001A7F35"/>
    <w:rsid w:val="001B07FD"/>
    <w:rsid w:val="001B1E23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638E8"/>
    <w:rsid w:val="00284400"/>
    <w:rsid w:val="00296626"/>
    <w:rsid w:val="002C0596"/>
    <w:rsid w:val="002F7030"/>
    <w:rsid w:val="003037FF"/>
    <w:rsid w:val="00313094"/>
    <w:rsid w:val="0031626C"/>
    <w:rsid w:val="00325B12"/>
    <w:rsid w:val="00327E8A"/>
    <w:rsid w:val="003664F8"/>
    <w:rsid w:val="003755E4"/>
    <w:rsid w:val="003A5506"/>
    <w:rsid w:val="003C2C69"/>
    <w:rsid w:val="003C4215"/>
    <w:rsid w:val="003E2BF4"/>
    <w:rsid w:val="003F6AA5"/>
    <w:rsid w:val="00400E61"/>
    <w:rsid w:val="004205F9"/>
    <w:rsid w:val="00422E88"/>
    <w:rsid w:val="00422ECA"/>
    <w:rsid w:val="004246E1"/>
    <w:rsid w:val="00460CBD"/>
    <w:rsid w:val="0046101B"/>
    <w:rsid w:val="004614B6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41B"/>
    <w:rsid w:val="00554BC5"/>
    <w:rsid w:val="005860A3"/>
    <w:rsid w:val="0059399C"/>
    <w:rsid w:val="005A1EF7"/>
    <w:rsid w:val="005C45A7"/>
    <w:rsid w:val="005E02F0"/>
    <w:rsid w:val="006232A9"/>
    <w:rsid w:val="00676D71"/>
    <w:rsid w:val="00683ADA"/>
    <w:rsid w:val="006D446E"/>
    <w:rsid w:val="006D5700"/>
    <w:rsid w:val="006D6799"/>
    <w:rsid w:val="0071599A"/>
    <w:rsid w:val="00727893"/>
    <w:rsid w:val="0073490B"/>
    <w:rsid w:val="007A5729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9776A"/>
    <w:rsid w:val="008A3477"/>
    <w:rsid w:val="008E0F47"/>
    <w:rsid w:val="008F3C01"/>
    <w:rsid w:val="00913765"/>
    <w:rsid w:val="00950795"/>
    <w:rsid w:val="00954BC9"/>
    <w:rsid w:val="00967A21"/>
    <w:rsid w:val="00972969"/>
    <w:rsid w:val="00985BC3"/>
    <w:rsid w:val="009B7686"/>
    <w:rsid w:val="009D13A0"/>
    <w:rsid w:val="009D3441"/>
    <w:rsid w:val="009F6404"/>
    <w:rsid w:val="009F781C"/>
    <w:rsid w:val="00A003BD"/>
    <w:rsid w:val="00A01075"/>
    <w:rsid w:val="00A0680F"/>
    <w:rsid w:val="00A20252"/>
    <w:rsid w:val="00A35983"/>
    <w:rsid w:val="00A71A1C"/>
    <w:rsid w:val="00A73A81"/>
    <w:rsid w:val="00A8566F"/>
    <w:rsid w:val="00A93F80"/>
    <w:rsid w:val="00AC771F"/>
    <w:rsid w:val="00AD16B1"/>
    <w:rsid w:val="00B145A7"/>
    <w:rsid w:val="00B14D7C"/>
    <w:rsid w:val="00B20896"/>
    <w:rsid w:val="00B30A45"/>
    <w:rsid w:val="00B43EF0"/>
    <w:rsid w:val="00B514BA"/>
    <w:rsid w:val="00B6210D"/>
    <w:rsid w:val="00B62874"/>
    <w:rsid w:val="00B6595B"/>
    <w:rsid w:val="00B817C6"/>
    <w:rsid w:val="00BB52BF"/>
    <w:rsid w:val="00BE0F42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A4219"/>
    <w:rsid w:val="00DB0933"/>
    <w:rsid w:val="00DB41B2"/>
    <w:rsid w:val="00DB7CF7"/>
    <w:rsid w:val="00DC5AD6"/>
    <w:rsid w:val="00E05CD7"/>
    <w:rsid w:val="00E10DB5"/>
    <w:rsid w:val="00E33682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96D5C"/>
    <w:rsid w:val="00EA15CA"/>
    <w:rsid w:val="00EA220D"/>
    <w:rsid w:val="00F16EC5"/>
    <w:rsid w:val="00F21BC6"/>
    <w:rsid w:val="00F315BE"/>
    <w:rsid w:val="00F704E8"/>
    <w:rsid w:val="00FB1C0F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31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gm-inowroclaw.rbip.mojregion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3467</Words>
  <Characters>20802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Administrator_UG</cp:lastModifiedBy>
  <cp:revision>13</cp:revision>
  <cp:lastPrinted>2020-07-02T09:47:00Z</cp:lastPrinted>
  <dcterms:created xsi:type="dcterms:W3CDTF">2019-01-17T07:55:00Z</dcterms:created>
  <dcterms:modified xsi:type="dcterms:W3CDTF">2020-07-02T09:47:00Z</dcterms:modified>
</cp:coreProperties>
</file>