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12" w:rsidRDefault="00802C12">
      <w:pPr>
        <w:jc w:val="center"/>
        <w:rPr>
          <w:b/>
          <w:bCs/>
          <w:caps/>
        </w:rPr>
      </w:pPr>
      <w:r>
        <w:rPr>
          <w:b/>
          <w:bCs/>
          <w:caps/>
        </w:rPr>
        <w:t>Uchwała Nr XXII/207/2020</w:t>
      </w:r>
      <w:r>
        <w:rPr>
          <w:b/>
          <w:bCs/>
          <w:caps/>
        </w:rPr>
        <w:br/>
        <w:t>Rady Gminy Inowrocław</w:t>
      </w:r>
    </w:p>
    <w:p w:rsidR="00802C12" w:rsidRDefault="00802C12">
      <w:pPr>
        <w:spacing w:before="280" w:after="280"/>
        <w:jc w:val="center"/>
        <w:rPr>
          <w:b/>
          <w:bCs/>
          <w:caps/>
        </w:rPr>
      </w:pPr>
      <w:r>
        <w:t>z dnia 23 września 2020 r.</w:t>
      </w:r>
    </w:p>
    <w:p w:rsidR="00802C12" w:rsidRDefault="00802C12">
      <w:pPr>
        <w:keepNext/>
        <w:spacing w:after="480"/>
        <w:jc w:val="center"/>
      </w:pPr>
      <w:r>
        <w:rPr>
          <w:b/>
          <w:bCs/>
        </w:rPr>
        <w:t>w sprawie przejęcia opieki nad grobami i cmentarzami wojennymi.</w:t>
      </w:r>
    </w:p>
    <w:p w:rsidR="00802C12" w:rsidRDefault="00802C12">
      <w:pPr>
        <w:keepLines/>
        <w:spacing w:before="120" w:after="120"/>
        <w:ind w:firstLine="227"/>
      </w:pPr>
      <w:r>
        <w:t>Na podstawie art. 8 ust. 2 oraz art. 18 ust. 2 pkt II ustawy z dnia 8 marca 1990r. o samorządzie gminnym (Dz.U. z 2020r. poz. 713) oraz art. 6 ust. 3 ustawy z dnia 28 marca 1933r. o grobach i cmentarzach wojennych (Dz.U.z 2018 r. poz.2337) uchwala się, co następuje: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t>Wyraża się zgodę na zawarcie porozumienia z Wojewodą Kujawsko - Pomorskim w sprawie powierzenia zadań dotyczących utrzymania grobów, kwater i cmentarzy wojennych. Projekt Porozumienia stanowi załącznik do niniejszej uchwały.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Wykonanie uchwały powierza się Wójtowi Gminy Inowrocław.</w:t>
      </w:r>
    </w:p>
    <w:p w:rsidR="00802C12" w:rsidRDefault="00802C1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802C12" w:rsidRDefault="00802C12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802C12" w:rsidRDefault="00802C1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802C1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12" w:rsidRDefault="00802C1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C12" w:rsidRDefault="00802C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Inowrocław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</w:rPr>
              <w:t>Krzysztof Kołtuński</w:t>
            </w:r>
          </w:p>
        </w:tc>
      </w:tr>
    </w:tbl>
    <w:p w:rsidR="00802C12" w:rsidRDefault="00802C12">
      <w:pPr>
        <w:keepNext/>
        <w:rPr>
          <w:color w:val="000000"/>
          <w:u w:color="000000"/>
        </w:rPr>
        <w:sectPr w:rsidR="00802C12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802C12" w:rsidRDefault="00802C12">
      <w:pPr>
        <w:keepNext/>
        <w:spacing w:before="120" w:after="120" w:line="360" w:lineRule="auto"/>
        <w:ind w:left="5427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do uchwały Nr XXII/207/2020</w:t>
      </w:r>
      <w:r>
        <w:rPr>
          <w:color w:val="000000"/>
          <w:u w:color="000000"/>
        </w:rPr>
        <w:br/>
        <w:t>Rady Gminy Inowrocław</w:t>
      </w:r>
      <w:r>
        <w:rPr>
          <w:color w:val="000000"/>
          <w:u w:color="000000"/>
        </w:rPr>
        <w:br/>
        <w:t>z dnia 23 września 2020 r.</w:t>
      </w:r>
    </w:p>
    <w:p w:rsidR="00802C12" w:rsidRDefault="00802C1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bCs/>
          <w:color w:val="000000"/>
          <w:u w:color="000000"/>
        </w:rPr>
        <w:t>POROZUMIENIE</w:t>
      </w:r>
      <w:r>
        <w:rPr>
          <w:b/>
          <w:bCs/>
          <w:color w:val="000000"/>
          <w:u w:color="000000"/>
        </w:rPr>
        <w:br/>
        <w:t>w sprawie powierzenia zadań dotyczących utrzymania grobów i cmentarzy wojennych</w:t>
      </w:r>
    </w:p>
    <w:p w:rsidR="00802C12" w:rsidRDefault="00802C1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zawarte w dniu ………. 2020 roku w Bydgoszczy pomiędzy: Wojewodą Kujawsko-Pomorskim reprezentowanym przez Wicewojewodę Kujawsko-Pomorskiego Pana Józefa Ramlau, zwanym dalej „Wojewodą”,</w:t>
      </w:r>
    </w:p>
    <w:p w:rsidR="00802C12" w:rsidRDefault="00802C1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 Gminą Inowrocław reprezentowaną przez Pana Tadeusza Kacprzaka-Wójta Gminy Inowrocław przy kontrasygnacie Pani Aldony Sulinowskiej-Skarbnika Gminy Inowrocław, zwaną dalej "Gminą".</w:t>
      </w:r>
    </w:p>
    <w:p w:rsidR="00802C12" w:rsidRDefault="00802C1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Porozumienie zostaje zawarte na podstawie art. 20 ustawy z dnia 23 stycznia 2009 r. o wojewodzie i administracji rządowej w województwie (Dz. U. z 2019 r. poz. 1464), art. 8 ust. 2, 3 i 4 ustawy z dnia 8 marca 1990 r.  o samorządzie gminnym (Dz. U. z 2020 r. poz. 713), art. 6 ust. 3 ustawy z dnia 28 marca 1933 r. o grobach i cmentarzach wojennych (Dz. U. z 2018 r. poz. 2337) oraz uchwały nr ………………. Rady Gminy Inowrocław w sprawie .....................................……………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rPr>
          <w:color w:val="000000"/>
          <w:u w:color="000000"/>
        </w:rPr>
        <w:t>Wojewoda powierza a Gmina przyjmuje do prowadzenia zadania wynikające z obowiązku utrzymania cmentarzy, kwater i  grobów wojennych, zwanych dalej „obiektami grobownictwa wojennego”.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Do zakresu zadań, o których mowa w § 1 należeć będzie w szczególności: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dbanie o estetyczny wygląd obiektów grobownictwa wojennego i jego otoczenia w ciągu całego roku, w tym: utrzymanie ich w czystości i porządku, stała konserwacja elementów małej architektury oraz dbałość o czytelność napisów;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estetycznego wyglądu zespołu roślinności znajdującej się na cmentarzach, kwaterach i grobach wojennych, poprzez:</w:t>
      </w:r>
    </w:p>
    <w:p w:rsidR="00802C12" w:rsidRDefault="00802C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nasadzenia roślinności dostosowanej do otoczenia,</w:t>
      </w:r>
    </w:p>
    <w:p w:rsidR="00802C12" w:rsidRDefault="00802C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wykonywanie bieżących zabiegów pielęgnacyjnych zieleni, w tym: usuwanie drzew i krzewów obumarłych oraz zagrażających bezpieczeństwu ludzi lub mogących spowodować uszkodzenie grobów lub innych urządzeń cmentarnych;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uroczystego wyglądu obiektów grobownictwa wojennego w rocznicę obchodów świąt państwowych oraz w Dniu Wszystkich Świętych;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planowanie i wykonywanie remontów na obiektach grobownictwa wojennego według zakresu prac remontowych ustalonego we współpracy z Biurem Wojewody w Kujawsko-Pomorskim Urzędzie Wojewódzkim w Bydgoszczy, zwanym dalej "K-PUW";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prowadzenie oraz aktualizacja gminnej ewidencji obiektów grobownictwa wojennego według wzoru kart ewidencyjnych wskazanego przez Biuro Wojewody w K-PUW;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prowadzenie </w:t>
      </w:r>
      <w:r>
        <w:rPr>
          <w:i/>
          <w:iCs/>
          <w:color w:val="000000"/>
          <w:u w:color="000000"/>
        </w:rPr>
        <w:t xml:space="preserve">Ksiąg pochowanych </w:t>
      </w:r>
      <w:r>
        <w:rPr>
          <w:color w:val="000000"/>
          <w:u w:color="000000"/>
        </w:rPr>
        <w:t>oraz dokonywanie wpisu do imiennej ewidencji nazwisk pochowanych żołnierzy oraz innych ofiar konfliktów zbrojnych, według danych otrzymywanych z Polskiego Czerwonego Krzyża;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dokonywanie dwa razy w roku (wiosną i jesienią) przeglądu stanu technicznego obiektów grobownictwa wojennego i udostępnienie protokołów z przeprowadzonych kontroli przedstawicielowi Biura Wojewody w K-PUW;</w:t>
      </w:r>
    </w:p>
    <w:p w:rsidR="00802C12" w:rsidRDefault="00802C1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wykonywanie innych zadań z zakresu grobownictwa wojennego wynikających z bieżących potrzeb.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>Gmina zobowiązuje się wykonywać wszystkie zadania objęte POROZUMIENIEM z zachowaniem zasad określonych właściwymi przepisami.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4. </w:t>
      </w:r>
      <w:r>
        <w:t>1. </w:t>
      </w:r>
      <w:r>
        <w:rPr>
          <w:color w:val="000000"/>
          <w:u w:color="000000"/>
        </w:rPr>
        <w:t> Wojewoda będzie przekazywał Gminie środki finansowe na wykonywanie zadań, o których mowa w § 2 w każdym roku obowiązywania POROZUMIENIA.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z budżetu Wojewody na realizację zadań objętych niniejszym POROZUMIENIEM przekazywane będą w formie dotacji celowej w wymiarze 100% kwoty ustalonej na dany rok w terminie do dnia 31 października każdego roku obowiązywania POROZUMIENIA. Rozmiar dotacji uzależniony będzie od środków określanych corocznie w ustawie budżetowej, a o jej wysokości na dany rok będzie przekazywana informacja z Kujawsko-Pomorskiego Urzędu Wojewódzkiegow Bydgoszczy przed uchwaleniem budżetu Gminy.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z budżetu Wojewody niewykorzystane lub wykorzystane niezgodnie z przeznaczeniem podlegają zwrotowi do budżetu Wojewody na zasadach określonych w przepisach ustawy z dnia 27 sierpnia 2009 r. o finansach publicznych Dz. U. z 2019 r. poz. 869 z późn. zm.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zaniechania lub opóźnienia realizacji remontu obiektu grobownictwa wojennego, Gmina powiadomi niezwłocznie Biuro Wojewody w K-PUW.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terminie do dnia 30 września każdego roku obowiązywania POROZUMIENIA, Gmina określi potrzeby finansowe na rok następny.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Dotacja będzie przekazana przelewem na rachunek bankowy Gminy o nr ………………………..................................................................................................................................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5. </w:t>
      </w:r>
      <w:r>
        <w:rPr>
          <w:color w:val="000000"/>
          <w:u w:color="000000"/>
        </w:rPr>
        <w:t>Gmina jest zobowiązana do przestrzegania wymogów wynikających z ustawy z dnia 29 stycznia 2004 r. Prawo zamówień publicznych (Dz. U. z 2019 r. poz. 1843).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6. </w:t>
      </w:r>
      <w:r>
        <w:rPr>
          <w:color w:val="000000"/>
          <w:u w:color="000000"/>
        </w:rPr>
        <w:t>Gmina raz w roku w ustalonym terminie prześle do Biura Wojewody w K-PUW informację o realizacji środków finansowych i zadań rzeczowych z zakresu grobownictwa wojennego według wzoru określonego przez  K-PUW.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7. </w:t>
      </w:r>
      <w:r>
        <w:rPr>
          <w:color w:val="000000"/>
          <w:u w:color="000000"/>
        </w:rPr>
        <w:t>Zadania wymienione w § 2 nie obejmują miejsc pamięci narodowej, które nie są miejscami pochówku  w rozumieniu ustawy z dnia 28 marca 1933 r. o grobach i cmentarzach wojennych.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8. </w:t>
      </w:r>
      <w:r>
        <w:rPr>
          <w:color w:val="000000"/>
          <w:u w:color="000000"/>
        </w:rPr>
        <w:t>Nadzór nad realizacją zadań powierzonych niniejszym POROZUMIENIEM sprawuje Dyrektor Biura Wojewody w K-PUW.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9. </w:t>
      </w:r>
      <w:r>
        <w:t>1. </w:t>
      </w:r>
      <w:r>
        <w:rPr>
          <w:color w:val="000000"/>
          <w:u w:color="000000"/>
        </w:rPr>
        <w:t> Wojewoda ma prawo kontroli prawidłowości wykonywania zadań objętych POROZUMIENIEM.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prawa do kontroli Gmina jest zobowiązana udzielić Wojewodzie  wszystkich informacji dotyczących wykonywania POROZUMIENIA oraz zapewnić przedstawicielowi Wojewody przeprowadzenie kontroli, w tym wglądu do dokumentacji z prawem żądania kopii dokumentów.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zamierzonej kontroli Wojewoda zobowiązany jest powiadomić Gminę nie później, niż w terminie 3 dni przed terminem przystąpienia do czynności kontrolnych.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10. </w:t>
      </w:r>
      <w:r>
        <w:t>1. </w:t>
      </w:r>
      <w:r>
        <w:rPr>
          <w:color w:val="000000"/>
          <w:u w:color="000000"/>
        </w:rPr>
        <w:t> POROZUMIENIE zawarte zostaje do dnia 31 grudnia 2022 r.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Każda ze stron POROZUMIENIA może rozwiązać POROZUMIENIE za jednomiesięcznym pisemnym wypowiedzeniem na koniec miesiąca kalendarzowego.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Wszelkie zmiany treści POROZUMIENIA wymagają, pod rygorem nieważności, formy pisemnego aneksu podpisanego przez strony.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razie rażącego naruszenia przez jedną ze stron postanowień POROZUMIENIA lub nienależytego wykonywania obowiązków, druga strona ma prawo rozwiązać POROZUMIENIE bez zachowania terminu wypowiedzenia przez oświadczenie złożone  na piśmie.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11. </w:t>
      </w:r>
      <w:r>
        <w:rPr>
          <w:color w:val="000000"/>
          <w:u w:color="000000"/>
        </w:rPr>
        <w:t>POROZUMIENIE podlega ogłoszeniu w Dzienniku Urzędowym Województwa Kujawsko-Pomorskiego i wchodzi w życie z dniem podpisania.</w:t>
      </w:r>
    </w:p>
    <w:p w:rsidR="00802C12" w:rsidRDefault="00802C12">
      <w:pPr>
        <w:keepLines/>
        <w:spacing w:before="120" w:after="120"/>
        <w:ind w:firstLine="340"/>
        <w:rPr>
          <w:color w:val="000000"/>
          <w:u w:color="000000"/>
        </w:rPr>
        <w:sectPr w:rsidR="00802C12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bCs/>
        </w:rPr>
        <w:t>§ 12. </w:t>
      </w:r>
      <w:r>
        <w:rPr>
          <w:color w:val="000000"/>
          <w:u w:color="000000"/>
        </w:rPr>
        <w:t>POROZUMIENIE zostało sporządzone w trzech jednobrzmiących egzemplarzach, po jednym dla każdej ze stron oraz egzemplarz dla Wydziału Nadzoru i Kontroli w K-PUW.</w:t>
      </w:r>
    </w:p>
    <w:p w:rsidR="00802C12" w:rsidRDefault="00802C12">
      <w:pPr>
        <w:pStyle w:val="Normal0"/>
      </w:pPr>
    </w:p>
    <w:p w:rsidR="00802C12" w:rsidRDefault="00802C12">
      <w:pPr>
        <w:pStyle w:val="Normal0"/>
        <w:jc w:val="center"/>
      </w:pPr>
      <w:r>
        <w:rPr>
          <w:b/>
          <w:bCs/>
        </w:rPr>
        <w:t>Uzasadnienie</w:t>
      </w:r>
    </w:p>
    <w:p w:rsidR="00802C12" w:rsidRDefault="00802C12">
      <w:pPr>
        <w:pStyle w:val="Normal0"/>
        <w:spacing w:before="120" w:after="120"/>
        <w:ind w:left="283" w:firstLine="227"/>
      </w:pPr>
      <w:r>
        <w:t>Zgodnie z art. 6 ust. 3 ustawy z dnia 28 marca 1933r. o grobach i cmentarzach wojennych (Dz. U.z 2018r. poz. 2337) Wojewoda może, w drodze porozumienia, powierzyć jednostce samorządu terytorialnego obowiązek utrzymania grobów i cmentarzy wojennych, z jednoczesnym przekazaniem odpowiednich funduszy, jeżeli jednostka samorządu terytorialnego nic przejmie tego obowiązku bezpłatnie.</w:t>
      </w:r>
    </w:p>
    <w:p w:rsidR="00802C12" w:rsidRDefault="00802C12">
      <w:pPr>
        <w:pStyle w:val="Normal0"/>
        <w:keepNext/>
        <w:spacing w:before="120" w:after="120"/>
        <w:ind w:left="283" w:firstLine="227"/>
      </w:pPr>
      <w:r>
        <w:t>Gmina przejmuje od Wojewody do dnia 31 grudnia 2022 r. obowiązek utrzymania grobów i cmentarzy wojennych położonych na terenie Gminy Inowrocław w zakresie określonym w treści Porozumienia, stanowiącego załącznik do uchwały.</w:t>
      </w:r>
    </w:p>
    <w:p w:rsidR="00802C12" w:rsidRDefault="00802C12">
      <w:pPr>
        <w:pStyle w:val="Normal0"/>
        <w:keepNext/>
      </w:pPr>
      <w:r>
        <w:rPr>
          <w:color w:val="000000"/>
        </w:rPr>
        <w:t> </w:t>
      </w:r>
    </w:p>
    <w:tbl>
      <w:tblPr>
        <w:tblW w:w="5000" w:type="pct"/>
        <w:tblInd w:w="-106" w:type="dxa"/>
        <w:tblBorders>
          <w:insideH w:val="single" w:sz="4" w:space="0" w:color="000000"/>
          <w:insideV w:val="single" w:sz="4" w:space="0" w:color="000000"/>
        </w:tblBorders>
        <w:tblLook w:val="00A0"/>
      </w:tblPr>
      <w:tblGrid>
        <w:gridCol w:w="5041"/>
        <w:gridCol w:w="5041"/>
      </w:tblGrid>
      <w:tr w:rsidR="00802C12">
        <w:tc>
          <w:tcPr>
            <w:tcW w:w="2500" w:type="pct"/>
            <w:tcBorders>
              <w:right w:val="nil"/>
            </w:tcBorders>
          </w:tcPr>
          <w:p w:rsidR="00802C12" w:rsidRDefault="00802C12" w:rsidP="008E14DF">
            <w:pPr>
              <w:pStyle w:val="Normal0"/>
              <w:keepNext/>
            </w:pPr>
          </w:p>
        </w:tc>
        <w:tc>
          <w:tcPr>
            <w:tcW w:w="2500" w:type="pct"/>
            <w:tcBorders>
              <w:left w:val="nil"/>
            </w:tcBorders>
          </w:tcPr>
          <w:p w:rsidR="00802C12" w:rsidRDefault="00802C12" w:rsidP="008E14DF">
            <w:pPr>
              <w:pStyle w:val="Normal0"/>
              <w:keepNext/>
              <w:jc w:val="center"/>
            </w:pPr>
            <w:fldSimple w:instr="ref SIGNATURE_0_1_FUNCTION">
              <w:r>
                <w:t>Przewodniczący Rady Gminy Inowrocław</w:t>
              </w:r>
            </w:fldSimple>
          </w:p>
          <w:p w:rsidR="00802C12" w:rsidRDefault="00802C12" w:rsidP="008E14DF">
            <w:pPr>
              <w:pStyle w:val="Normal0"/>
              <w:keepNext/>
              <w:jc w:val="center"/>
            </w:pPr>
            <w:r>
              <w:t xml:space="preserve"> </w:t>
            </w:r>
          </w:p>
          <w:p w:rsidR="00802C12" w:rsidRDefault="00802C12" w:rsidP="008E14DF">
            <w:pPr>
              <w:pStyle w:val="Normal0"/>
              <w:keepNext/>
              <w:jc w:val="center"/>
            </w:pPr>
            <w:fldSimple w:instr="ref SIGNATURE_0_1_FIRSTNAME">
              <w:r w:rsidRPr="008E14DF">
                <w:rPr>
                  <w:b/>
                  <w:bCs/>
                </w:rPr>
                <w:t xml:space="preserve">Krzysztof </w:t>
              </w:r>
            </w:fldSimple>
            <w:fldSimple w:instr="ref SIGNATURE_0_1_LASTNAME">
              <w:r w:rsidRPr="008E14DF">
                <w:rPr>
                  <w:b/>
                  <w:bCs/>
                </w:rPr>
                <w:t>Kołtuński</w:t>
              </w:r>
            </w:fldSimple>
          </w:p>
        </w:tc>
      </w:tr>
    </w:tbl>
    <w:p w:rsidR="00802C12" w:rsidRDefault="00802C12">
      <w:pPr>
        <w:pStyle w:val="Normal0"/>
        <w:keepNext/>
      </w:pPr>
    </w:p>
    <w:sectPr w:rsidR="00802C12" w:rsidSect="00FF72D1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12" w:rsidRDefault="00802C12" w:rsidP="00FF72D1">
      <w:r>
        <w:separator/>
      </w:r>
    </w:p>
  </w:endnote>
  <w:endnote w:type="continuationSeparator" w:id="0">
    <w:p w:rsidR="00802C12" w:rsidRDefault="00802C12" w:rsidP="00FF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802C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14DE2689-67E0-43E4-8E51-C7FB5177B82A.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802C12" w:rsidRDefault="00802C12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802C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14DE2689-67E0-43E4-8E51-C7FB5177B82A.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802C12" w:rsidRDefault="00802C12">
    <w:pPr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802C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14DE2689-67E0-43E4-8E51-C7FB5177B82A.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02C12" w:rsidRDefault="00802C12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802C12" w:rsidRDefault="00802C12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12" w:rsidRDefault="00802C12" w:rsidP="00FF72D1">
      <w:r>
        <w:separator/>
      </w:r>
    </w:p>
  </w:footnote>
  <w:footnote w:type="continuationSeparator" w:id="0">
    <w:p w:rsidR="00802C12" w:rsidRDefault="00802C12" w:rsidP="00FF7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2D1"/>
    <w:rsid w:val="005C15C1"/>
    <w:rsid w:val="00802C12"/>
    <w:rsid w:val="008E14DF"/>
    <w:rsid w:val="00A77B3E"/>
    <w:rsid w:val="00B757DE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D1"/>
    <w:pPr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uiPriority w:val="99"/>
    <w:rsid w:val="00FF72D1"/>
    <w:pPr>
      <w:jc w:val="both"/>
    </w:pPr>
  </w:style>
  <w:style w:type="table" w:styleId="TableSimple1">
    <w:name w:val="Table Simple 1"/>
    <w:basedOn w:val="TableNormal"/>
    <w:uiPriority w:val="99"/>
    <w:rsid w:val="00FF72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1200</Words>
  <Characters>7206</Characters>
  <Application>Microsoft Office Outlook</Application>
  <DocSecurity>0</DocSecurity>
  <Lines>0</Lines>
  <Paragraphs>0</Paragraphs>
  <ScaleCrop>false</ScaleCrop>
  <Company>Rada Gminy Inowrocław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XXII/207/2020 z dnia 23 września 2020 r.</dc:title>
  <dc:subject>w sprawie przejęcia opieki nad grobami i^cmentarzami wojennymi.</dc:subject>
  <dc:creator>MSW</dc:creator>
  <cp:keywords/>
  <dc:description/>
  <cp:lastModifiedBy>MSW</cp:lastModifiedBy>
  <cp:revision>2</cp:revision>
  <dcterms:created xsi:type="dcterms:W3CDTF">2020-09-28T10:17:00Z</dcterms:created>
  <dcterms:modified xsi:type="dcterms:W3CDTF">2020-09-28T10:17:00Z</dcterms:modified>
  <cp:category>Akt prawny</cp:category>
</cp:coreProperties>
</file>