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0D613E8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A96980">
        <w:rPr>
          <w:b/>
        </w:rPr>
        <w:t>2</w:t>
      </w:r>
      <w:r w:rsidR="00565640">
        <w:rPr>
          <w:b/>
        </w:rPr>
        <w:t>5</w:t>
      </w:r>
      <w:r w:rsidR="00602EF2">
        <w:rPr>
          <w:b/>
        </w:rPr>
        <w:t xml:space="preserve"> </w:t>
      </w:r>
      <w:r w:rsidR="00565640">
        <w:rPr>
          <w:b/>
        </w:rPr>
        <w:t>listopada</w:t>
      </w:r>
      <w:r w:rsidR="004F6115">
        <w:rPr>
          <w:b/>
        </w:rPr>
        <w:t xml:space="preserve"> 2020 </w:t>
      </w:r>
      <w:r w:rsidRPr="00443BE1">
        <w:rPr>
          <w:b/>
        </w:rPr>
        <w:t>r.</w:t>
      </w:r>
    </w:p>
    <w:p w14:paraId="2905D0A9" w14:textId="6ADF36B7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565640">
        <w:rPr>
          <w:b/>
          <w:bCs/>
        </w:rPr>
        <w:t>17</w:t>
      </w:r>
      <w:r w:rsidR="00241C3A" w:rsidRPr="00B53EE3">
        <w:rPr>
          <w:b/>
          <w:bCs/>
        </w:rPr>
        <w:t>.</w:t>
      </w:r>
      <w:r w:rsidR="00565640">
        <w:rPr>
          <w:b/>
          <w:bCs/>
        </w:rPr>
        <w:t>29</w:t>
      </w:r>
      <w:r w:rsidR="00590D3A">
        <w:rPr>
          <w:b/>
          <w:bCs/>
        </w:rPr>
        <w:t>.</w:t>
      </w:r>
      <w:r w:rsidR="004F6115" w:rsidRPr="00B53EE3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376A9198" w14:textId="77C327FD" w:rsidR="00146E92" w:rsidRPr="00146E92" w:rsidRDefault="00515BF5" w:rsidP="00146E92">
      <w:pPr>
        <w:spacing w:line="276" w:lineRule="auto"/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>wy z dnia 3 października 2008</w:t>
      </w:r>
      <w:r w:rsidR="00146E92">
        <w:rPr>
          <w:color w:val="000000"/>
        </w:rPr>
        <w:t xml:space="preserve"> </w:t>
      </w:r>
      <w:r w:rsidR="00D631B2">
        <w:rPr>
          <w:color w:val="000000"/>
        </w:rPr>
        <w:t xml:space="preserve">r. </w:t>
      </w:r>
      <w:r w:rsidR="00146E9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 xml:space="preserve">20 </w:t>
      </w:r>
      <w:r w:rsidR="00D631B2">
        <w:rPr>
          <w:color w:val="000000"/>
        </w:rPr>
        <w:t xml:space="preserve">r. poz. </w:t>
      </w:r>
      <w:r w:rsidR="004F6115">
        <w:rPr>
          <w:color w:val="000000"/>
        </w:rPr>
        <w:t xml:space="preserve">283 </w:t>
      </w:r>
      <w:r w:rsidR="00D631B2">
        <w:rPr>
          <w:color w:val="000000"/>
        </w:rPr>
        <w:t xml:space="preserve">z późn. </w:t>
      </w:r>
      <w:r>
        <w:rPr>
          <w:color w:val="000000"/>
        </w:rPr>
        <w:t xml:space="preserve">zm.)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20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6115">
        <w:rPr>
          <w:color w:val="000000"/>
        </w:rPr>
        <w:t>256</w:t>
      </w:r>
      <w:r w:rsidR="00DE705A" w:rsidRPr="006B4971">
        <w:rPr>
          <w:color w:val="000000"/>
        </w:rPr>
        <w:t>, z późn. zm.)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</w:t>
      </w:r>
      <w:r w:rsidR="00146E92">
        <w:t xml:space="preserve">firmy </w:t>
      </w:r>
      <w:proofErr w:type="spellStart"/>
      <w:r w:rsidR="00146E92">
        <w:t>Ekoklara</w:t>
      </w:r>
      <w:proofErr w:type="spellEnd"/>
      <w:r w:rsidR="00146E92">
        <w:t xml:space="preserve"> Sp. z o.o.</w:t>
      </w:r>
      <w:r w:rsidR="00A96980" w:rsidRPr="00A96980">
        <w:t xml:space="preserve"> </w:t>
      </w:r>
      <w:r w:rsidR="00146E92">
        <w:br/>
      </w:r>
      <w:r w:rsidR="00A96980" w:rsidRPr="00A96980">
        <w:t xml:space="preserve">z siedzibą w </w:t>
      </w:r>
      <w:r w:rsidR="00146E92">
        <w:t>miejscowości Zelów</w:t>
      </w:r>
      <w:r w:rsidR="00A96980" w:rsidRPr="00A96980">
        <w:t xml:space="preserve"> </w:t>
      </w:r>
      <w:r w:rsidR="00B50425" w:rsidRPr="006B4971">
        <w:rPr>
          <w:color w:val="000000"/>
        </w:rPr>
        <w:t xml:space="preserve">w sprawie wydania decyzji o uwarunkowaniach środowiskowych </w:t>
      </w:r>
      <w:r w:rsidR="00A96980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dla przedsięwzięcia </w:t>
      </w:r>
      <w:r w:rsidR="00CF3965">
        <w:t xml:space="preserve">polegającego na: </w:t>
      </w:r>
      <w:bookmarkStart w:id="0" w:name="_Hlk44669231"/>
      <w:bookmarkStart w:id="1" w:name="_Hlk54168347"/>
      <w:r w:rsidR="00146E92" w:rsidRPr="00146E92">
        <w:rPr>
          <w:b/>
          <w:bCs/>
        </w:rPr>
        <w:t>„Budowie farmy fotowoltaicznej o mocy do 5 MW wraz z niezbędną infrastrukturą techniczną- Góra, nr działki 56, obręb 0011 Góra, jednostka ewidencyjna 040704_2 Inowrocław, powiat inowrocławski, województwo kujawsko-pomorskie.”</w:t>
      </w:r>
      <w:r w:rsidR="00146E92" w:rsidRPr="00146E92">
        <w:t xml:space="preserve"> </w:t>
      </w:r>
      <w:r w:rsidR="00146E92" w:rsidRPr="00146E92">
        <w:rPr>
          <w:b/>
          <w:bCs/>
        </w:rPr>
        <w:t xml:space="preserve"> </w:t>
      </w:r>
    </w:p>
    <w:bookmarkEnd w:id="0"/>
    <w:bookmarkEnd w:id="1"/>
    <w:p w14:paraId="6963BDC7" w14:textId="77777777" w:rsidR="001E6DDE" w:rsidRDefault="001E6DDE" w:rsidP="00146E92">
      <w:pPr>
        <w:spacing w:line="276" w:lineRule="auto"/>
        <w:rPr>
          <w:b/>
          <w:bCs/>
          <w:color w:val="000000"/>
        </w:rPr>
      </w:pPr>
    </w:p>
    <w:p w14:paraId="7F84EE1D" w14:textId="04090725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29AFC479" w14:textId="03FA2EED" w:rsidR="002F63C4" w:rsidRDefault="002F63C4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2FE6E0C3" w14:textId="77777777" w:rsidR="00F37BEF" w:rsidRPr="002F63C4" w:rsidRDefault="00F37BEF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50E6F742" w14:textId="30001C85" w:rsidR="00146E92" w:rsidRDefault="005772BB" w:rsidP="00146E92">
      <w:pPr>
        <w:spacing w:line="276" w:lineRule="auto"/>
        <w:ind w:firstLine="708"/>
        <w:jc w:val="both"/>
        <w:rPr>
          <w:b/>
          <w:bCs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146E92" w:rsidRPr="00146E92">
        <w:rPr>
          <w:b/>
          <w:bCs/>
        </w:rPr>
        <w:t>„Budowie farmy fotowoltaicznej o mocy do 5 MW wraz z niezbędną infrastrukturą techniczną- Góra, nr działki 56, obręb 0011 Góra, jednostka ewidencyjna 040704_2 Inowrocław, powiat inowrocławski, województwo kujawsko-pomorskie.”</w:t>
      </w:r>
      <w:r w:rsidR="00146E92" w:rsidRPr="00146E92">
        <w:t xml:space="preserve"> </w:t>
      </w:r>
      <w:r w:rsidR="00146E92" w:rsidRPr="00146E92">
        <w:rPr>
          <w:b/>
          <w:bCs/>
        </w:rPr>
        <w:t xml:space="preserve"> </w:t>
      </w:r>
    </w:p>
    <w:p w14:paraId="4DAF80DA" w14:textId="74CBFE48" w:rsidR="00515BF5" w:rsidRDefault="00515BF5" w:rsidP="00602EF2">
      <w:pPr>
        <w:spacing w:line="276" w:lineRule="auto"/>
        <w:ind w:firstLine="708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 w:rsidR="00602EF2">
        <w:rPr>
          <w:color w:val="000000"/>
        </w:rPr>
        <w:t xml:space="preserve"> </w:t>
      </w:r>
      <w:r w:rsidR="001E6DDE">
        <w:rPr>
          <w:color w:val="000000"/>
        </w:rPr>
        <w:t xml:space="preserve">w tym z uzgodnieniami organów i raportem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E6DDE">
        <w:rPr>
          <w:color w:val="000000"/>
        </w:rPr>
        <w:t>są</w:t>
      </w:r>
      <w:r w:rsidR="00166177">
        <w:rPr>
          <w:color w:val="000000"/>
        </w:rPr>
        <w:t xml:space="preserve"> </w:t>
      </w:r>
      <w:r>
        <w:rPr>
          <w:color w:val="000000"/>
        </w:rPr>
        <w:t>wyłożon</w:t>
      </w:r>
      <w:r w:rsidR="001E6DDE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0D87AAD1" w14:textId="4806FD8E" w:rsidR="00FE2FBD" w:rsidRPr="00FE2FBD" w:rsidRDefault="00FE2FBD" w:rsidP="00FE2FBD">
      <w:pPr>
        <w:spacing w:line="276" w:lineRule="auto"/>
        <w:ind w:firstLine="708"/>
        <w:jc w:val="both"/>
        <w:rPr>
          <w:bCs/>
        </w:rPr>
      </w:pPr>
      <w:r w:rsidRPr="00FE2FBD"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4CDA795B" w14:textId="12665AB4" w:rsidR="00515BF5" w:rsidRPr="0069241F" w:rsidRDefault="00515BF5" w:rsidP="004F611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9F7E0A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4F611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4F6115">
      <w:pPr>
        <w:spacing w:line="276" w:lineRule="auto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414D7F7B" w14:textId="4637514E" w:rsidR="009F7E0A" w:rsidRDefault="009F7E0A" w:rsidP="00DE705A">
      <w:pPr>
        <w:jc w:val="both"/>
        <w:rPr>
          <w:color w:val="000000" w:themeColor="text1"/>
        </w:rPr>
      </w:pPr>
    </w:p>
    <w:p w14:paraId="5336E963" w14:textId="77777777" w:rsidR="00E179BE" w:rsidRPr="002F171F" w:rsidRDefault="00E179BE" w:rsidP="00DE705A">
      <w:pPr>
        <w:jc w:val="both"/>
        <w:rPr>
          <w:color w:val="FFFFFF" w:themeColor="background1"/>
        </w:rPr>
      </w:pPr>
    </w:p>
    <w:p w14:paraId="7F717476" w14:textId="77777777" w:rsidR="00515BF5" w:rsidRPr="002F171F" w:rsidRDefault="00515BF5" w:rsidP="00515BF5">
      <w:pPr>
        <w:spacing w:line="360" w:lineRule="auto"/>
        <w:jc w:val="both"/>
        <w:rPr>
          <w:color w:val="FFFFFF" w:themeColor="background1"/>
        </w:rPr>
      </w:pPr>
      <w:r w:rsidRPr="002F171F">
        <w:rPr>
          <w:color w:val="FFFFFF" w:themeColor="background1"/>
        </w:rPr>
        <w:t>zostało udostępnione w</w:t>
      </w:r>
    </w:p>
    <w:p w14:paraId="3E8DD95D" w14:textId="77777777" w:rsidR="00515BF5" w:rsidRPr="002F171F" w:rsidRDefault="00515BF5" w:rsidP="00515BF5">
      <w:pPr>
        <w:spacing w:line="360" w:lineRule="auto"/>
        <w:jc w:val="both"/>
        <w:rPr>
          <w:color w:val="FFFFFF" w:themeColor="background1"/>
        </w:rPr>
      </w:pPr>
      <w:r w:rsidRPr="002F171F">
        <w:rPr>
          <w:color w:val="FFFFFF" w:themeColor="background1"/>
        </w:rPr>
        <w:t xml:space="preserve">Biuletynie Informacji Publicznej </w:t>
      </w:r>
    </w:p>
    <w:p w14:paraId="2B8F2EB2" w14:textId="7CA462D0" w:rsidR="00E73B35" w:rsidRPr="002F171F" w:rsidRDefault="00515BF5" w:rsidP="00E179BE">
      <w:pPr>
        <w:spacing w:line="360" w:lineRule="auto"/>
        <w:jc w:val="both"/>
        <w:rPr>
          <w:color w:val="FFFFFF" w:themeColor="background1"/>
        </w:rPr>
      </w:pPr>
      <w:r w:rsidRPr="002F171F">
        <w:rPr>
          <w:color w:val="FFFFFF" w:themeColor="background1"/>
        </w:rPr>
        <w:t xml:space="preserve">w dniu </w:t>
      </w:r>
      <w:r w:rsidR="00241C3A" w:rsidRPr="002F171F">
        <w:rPr>
          <w:color w:val="FFFFFF" w:themeColor="background1"/>
        </w:rPr>
        <w:t>…</w:t>
      </w:r>
      <w:r w:rsidR="000E290C" w:rsidRPr="002F171F">
        <w:rPr>
          <w:color w:val="FFFFFF" w:themeColor="background1"/>
        </w:rPr>
        <w:t>……</w:t>
      </w:r>
      <w:r w:rsidR="00146E92" w:rsidRPr="002F171F">
        <w:rPr>
          <w:color w:val="FFFFFF" w:themeColor="background1"/>
        </w:rPr>
        <w:t>….</w:t>
      </w:r>
      <w:r w:rsidR="004F6115" w:rsidRPr="002F171F">
        <w:rPr>
          <w:color w:val="FFFFFF" w:themeColor="background1"/>
        </w:rPr>
        <w:t xml:space="preserve">2020 </w:t>
      </w:r>
      <w:r w:rsidR="00B50425" w:rsidRPr="002F171F">
        <w:rPr>
          <w:color w:val="FFFFFF" w:themeColor="background1"/>
        </w:rPr>
        <w:t>r.</w:t>
      </w:r>
    </w:p>
    <w:sectPr w:rsidR="00E73B35" w:rsidRPr="002F171F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A559E"/>
    <w:rsid w:val="000E290C"/>
    <w:rsid w:val="00146E92"/>
    <w:rsid w:val="00166177"/>
    <w:rsid w:val="001E6DDE"/>
    <w:rsid w:val="00241C3A"/>
    <w:rsid w:val="002F171F"/>
    <w:rsid w:val="002F63C4"/>
    <w:rsid w:val="00407C1D"/>
    <w:rsid w:val="004F6115"/>
    <w:rsid w:val="00515BF5"/>
    <w:rsid w:val="00565640"/>
    <w:rsid w:val="005772BB"/>
    <w:rsid w:val="00590D3A"/>
    <w:rsid w:val="00602EF2"/>
    <w:rsid w:val="00622E6F"/>
    <w:rsid w:val="00733955"/>
    <w:rsid w:val="007B5835"/>
    <w:rsid w:val="00891933"/>
    <w:rsid w:val="009764B7"/>
    <w:rsid w:val="009B4368"/>
    <w:rsid w:val="009F7E0A"/>
    <w:rsid w:val="00A06547"/>
    <w:rsid w:val="00A6208A"/>
    <w:rsid w:val="00A93953"/>
    <w:rsid w:val="00A96980"/>
    <w:rsid w:val="00B50425"/>
    <w:rsid w:val="00B53EE3"/>
    <w:rsid w:val="00B8115E"/>
    <w:rsid w:val="00C47F01"/>
    <w:rsid w:val="00CC58FC"/>
    <w:rsid w:val="00CF3965"/>
    <w:rsid w:val="00D60C01"/>
    <w:rsid w:val="00D631B2"/>
    <w:rsid w:val="00DC04A3"/>
    <w:rsid w:val="00DE705A"/>
    <w:rsid w:val="00E179BE"/>
    <w:rsid w:val="00E73B35"/>
    <w:rsid w:val="00F37BEF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32</cp:revision>
  <cp:lastPrinted>2020-11-24T08:52:00Z</cp:lastPrinted>
  <dcterms:created xsi:type="dcterms:W3CDTF">2019-10-28T10:05:00Z</dcterms:created>
  <dcterms:modified xsi:type="dcterms:W3CDTF">2020-11-24T08:53:00Z</dcterms:modified>
</cp:coreProperties>
</file>