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44918" w14:textId="5738D7F4" w:rsidR="00FA0C36" w:rsidRPr="00522636" w:rsidRDefault="00F31824" w:rsidP="00CA781F">
      <w:pPr>
        <w:tabs>
          <w:tab w:val="left" w:pos="340"/>
          <w:tab w:val="left" w:pos="680"/>
        </w:tabs>
        <w:ind w:left="4395"/>
        <w:jc w:val="right"/>
        <w:rPr>
          <w:iCs/>
        </w:rPr>
      </w:pPr>
      <w:r>
        <w:t xml:space="preserve">     </w:t>
      </w:r>
      <w:r w:rsidR="009512CE" w:rsidRPr="00942772">
        <w:t xml:space="preserve">                                                                     </w:t>
      </w:r>
      <w:r w:rsidR="008858EB">
        <w:t xml:space="preserve">                                                                                 </w:t>
      </w:r>
      <w:r w:rsidR="00E90E18" w:rsidRPr="00942772">
        <w:t xml:space="preserve">   </w:t>
      </w:r>
      <w:r w:rsidR="00FA0C36" w:rsidRPr="00522636">
        <w:rPr>
          <w:iCs/>
        </w:rPr>
        <w:t xml:space="preserve">Inowrocław, </w:t>
      </w:r>
      <w:r w:rsidR="00C76465">
        <w:rPr>
          <w:iCs/>
        </w:rPr>
        <w:t xml:space="preserve">dnia </w:t>
      </w:r>
      <w:r w:rsidR="00A231F8">
        <w:rPr>
          <w:iCs/>
        </w:rPr>
        <w:t>22</w:t>
      </w:r>
      <w:r w:rsidR="00A231F8">
        <w:rPr>
          <w:iCs/>
        </w:rPr>
        <w:t xml:space="preserve"> </w:t>
      </w:r>
      <w:r w:rsidR="00CA781F">
        <w:rPr>
          <w:iCs/>
        </w:rPr>
        <w:t>lutego</w:t>
      </w:r>
      <w:r w:rsidR="00335F50">
        <w:rPr>
          <w:iCs/>
        </w:rPr>
        <w:t xml:space="preserve"> </w:t>
      </w:r>
      <w:r w:rsidR="00A231F8">
        <w:rPr>
          <w:iCs/>
        </w:rPr>
        <w:t>202</w:t>
      </w:r>
      <w:r w:rsidR="00A231F8">
        <w:rPr>
          <w:iCs/>
        </w:rPr>
        <w:t>1</w:t>
      </w:r>
      <w:r w:rsidR="00A231F8" w:rsidRPr="00522636">
        <w:rPr>
          <w:iCs/>
        </w:rPr>
        <w:t xml:space="preserve"> </w:t>
      </w:r>
      <w:r w:rsidR="00FA0C36" w:rsidRPr="00522636">
        <w:rPr>
          <w:iCs/>
        </w:rPr>
        <w:t>r.</w:t>
      </w:r>
    </w:p>
    <w:p w14:paraId="7854F6F5" w14:textId="77777777" w:rsidR="00FA0C36" w:rsidRDefault="00FA0C36" w:rsidP="00FA0C36">
      <w:pPr>
        <w:rPr>
          <w:iCs/>
        </w:rPr>
      </w:pPr>
    </w:p>
    <w:p w14:paraId="6E92FBA7" w14:textId="07C79851" w:rsidR="00FA0C36" w:rsidRDefault="005F28AD" w:rsidP="00FA0C36">
      <w:r>
        <w:rPr>
          <w:iCs/>
        </w:rPr>
        <w:t>GOŚ.</w:t>
      </w:r>
      <w:r w:rsidR="00D0609E">
        <w:rPr>
          <w:iCs/>
        </w:rPr>
        <w:t>DŚ.6220.</w:t>
      </w:r>
      <w:r w:rsidR="00A231F8">
        <w:rPr>
          <w:iCs/>
        </w:rPr>
        <w:t>69</w:t>
      </w:r>
      <w:r w:rsidR="00431DE4">
        <w:rPr>
          <w:iCs/>
        </w:rPr>
        <w:t>.</w:t>
      </w:r>
      <w:r w:rsidR="00A231F8">
        <w:rPr>
          <w:iCs/>
        </w:rPr>
        <w:t>21</w:t>
      </w:r>
      <w:r w:rsidR="00D921FD">
        <w:rPr>
          <w:iCs/>
        </w:rPr>
        <w:t>.</w:t>
      </w:r>
      <w:r w:rsidR="00A231F8">
        <w:rPr>
          <w:iCs/>
        </w:rPr>
        <w:t>20</w:t>
      </w:r>
      <w:r w:rsidR="00A231F8">
        <w:rPr>
          <w:iCs/>
        </w:rPr>
        <w:t>20</w:t>
      </w:r>
      <w:r w:rsidR="00365637">
        <w:rPr>
          <w:iCs/>
        </w:rPr>
        <w:t>.</w:t>
      </w:r>
      <w:r w:rsidR="00A231F8">
        <w:rPr>
          <w:iCs/>
        </w:rPr>
        <w:t>202</w:t>
      </w:r>
      <w:r w:rsidR="00A231F8">
        <w:rPr>
          <w:iCs/>
        </w:rPr>
        <w:t>1</w:t>
      </w:r>
    </w:p>
    <w:p w14:paraId="17CD302E" w14:textId="77777777" w:rsidR="0055611A" w:rsidRPr="00942772" w:rsidRDefault="0055611A" w:rsidP="00FA0C36">
      <w:pPr>
        <w:tabs>
          <w:tab w:val="left" w:pos="340"/>
          <w:tab w:val="left" w:pos="680"/>
        </w:tabs>
        <w:jc w:val="right"/>
      </w:pPr>
    </w:p>
    <w:p w14:paraId="35BE0797" w14:textId="77777777" w:rsidR="0055611A" w:rsidRPr="00942772" w:rsidRDefault="0055611A" w:rsidP="0055611A">
      <w:pPr>
        <w:jc w:val="both"/>
      </w:pPr>
    </w:p>
    <w:p w14:paraId="5635EC25" w14:textId="77777777" w:rsidR="0055611A" w:rsidRPr="00942772" w:rsidRDefault="0055611A" w:rsidP="0055611A">
      <w:pPr>
        <w:pStyle w:val="Nagwek1"/>
        <w:jc w:val="center"/>
        <w:rPr>
          <w:rFonts w:ascii="Times New Roman" w:hAnsi="Times New Roman" w:cs="Times New Roman"/>
        </w:rPr>
      </w:pPr>
      <w:r w:rsidRPr="00942772">
        <w:rPr>
          <w:rFonts w:ascii="Times New Roman" w:hAnsi="Times New Roman" w:cs="Times New Roman"/>
        </w:rPr>
        <w:t>I</w:t>
      </w:r>
      <w:r w:rsidR="00942772">
        <w:rPr>
          <w:rFonts w:ascii="Times New Roman" w:hAnsi="Times New Roman" w:cs="Times New Roman"/>
        </w:rPr>
        <w:t>nformacja</w:t>
      </w:r>
    </w:p>
    <w:p w14:paraId="6DB11B6F" w14:textId="77777777" w:rsidR="0055611A" w:rsidRPr="00942772" w:rsidRDefault="0055611A" w:rsidP="0055611A"/>
    <w:p w14:paraId="3E7662EA" w14:textId="67113B2E" w:rsidR="0055611A" w:rsidRPr="00942772" w:rsidRDefault="0055611A" w:rsidP="0020195E">
      <w:pPr>
        <w:ind w:firstLine="709"/>
        <w:jc w:val="both"/>
      </w:pPr>
      <w:r w:rsidRPr="00942772">
        <w:t xml:space="preserve">Na podstawie art. </w:t>
      </w:r>
      <w:r w:rsidR="009512CE" w:rsidRPr="00942772">
        <w:t>85</w:t>
      </w:r>
      <w:r w:rsidRPr="00942772">
        <w:t xml:space="preserve"> ust. 3 ustawy </w:t>
      </w:r>
      <w:r w:rsidR="009512CE" w:rsidRPr="00942772">
        <w:t>z dnia 3 października 200</w:t>
      </w:r>
      <w:r w:rsidR="0020195E">
        <w:t xml:space="preserve">8 r. o udostępnianiu informacji </w:t>
      </w:r>
      <w:r w:rsidR="009512CE" w:rsidRPr="00942772">
        <w:t>o środowisku i jego ochronie, udziale społeczeń</w:t>
      </w:r>
      <w:r w:rsidR="0020195E">
        <w:t>stwa w ochronie środowiska oraz</w:t>
      </w:r>
      <w:r w:rsidR="0020195E">
        <w:br/>
      </w:r>
      <w:r w:rsidR="009512CE" w:rsidRPr="00942772">
        <w:t xml:space="preserve">o ocenach oddziaływania na środowisko </w:t>
      </w:r>
      <w:r w:rsidR="005B18C1" w:rsidRPr="008005DB">
        <w:t xml:space="preserve">(Dz. U. z </w:t>
      </w:r>
      <w:r w:rsidR="00A231F8" w:rsidRPr="008005DB">
        <w:t>2</w:t>
      </w:r>
      <w:r w:rsidR="00A231F8">
        <w:t>0</w:t>
      </w:r>
      <w:r w:rsidR="00A231F8">
        <w:t>21</w:t>
      </w:r>
      <w:r w:rsidR="00A231F8">
        <w:t xml:space="preserve"> </w:t>
      </w:r>
      <w:r w:rsidR="005B338D">
        <w:t>r</w:t>
      </w:r>
      <w:r w:rsidR="005B18C1" w:rsidRPr="008005DB">
        <w:t>.</w:t>
      </w:r>
      <w:r w:rsidR="005B18C1">
        <w:t xml:space="preserve"> poz. </w:t>
      </w:r>
      <w:r w:rsidR="00A231F8">
        <w:t>247</w:t>
      </w:r>
      <w:r w:rsidR="005B338D">
        <w:t>,</w:t>
      </w:r>
      <w:r w:rsidR="00C76465">
        <w:t xml:space="preserve"> ze zm.</w:t>
      </w:r>
      <w:r w:rsidR="00811894">
        <w:t>)</w:t>
      </w:r>
      <w:r w:rsidR="005B18C1" w:rsidRPr="00083B3C">
        <w:t>,</w:t>
      </w:r>
    </w:p>
    <w:p w14:paraId="5EBD92EF" w14:textId="77777777" w:rsidR="0055611A" w:rsidRPr="00942772" w:rsidRDefault="0055611A" w:rsidP="0055611A">
      <w:pPr>
        <w:jc w:val="both"/>
      </w:pPr>
    </w:p>
    <w:p w14:paraId="29BAB231" w14:textId="77777777" w:rsidR="0055611A" w:rsidRPr="00942772" w:rsidRDefault="0055611A" w:rsidP="0055611A">
      <w:pPr>
        <w:jc w:val="center"/>
        <w:rPr>
          <w:b/>
          <w:bCs/>
        </w:rPr>
      </w:pPr>
      <w:r w:rsidRPr="00942772">
        <w:rPr>
          <w:b/>
          <w:bCs/>
        </w:rPr>
        <w:t>informuję</w:t>
      </w:r>
    </w:p>
    <w:p w14:paraId="7A52D3B2" w14:textId="77777777" w:rsidR="0055611A" w:rsidRPr="00942772" w:rsidRDefault="0055611A" w:rsidP="0055611A">
      <w:pPr>
        <w:jc w:val="both"/>
        <w:rPr>
          <w:b/>
          <w:bCs/>
        </w:rPr>
      </w:pPr>
    </w:p>
    <w:p w14:paraId="569041F5" w14:textId="565AB693" w:rsidR="0055611A" w:rsidRDefault="00C31300" w:rsidP="00A231F8">
      <w:pPr>
        <w:ind w:firstLine="708"/>
        <w:jc w:val="both"/>
      </w:pPr>
      <w:r w:rsidRPr="00942772">
        <w:t xml:space="preserve">o wydaniu decyzji o środowiskowych uwarunkowaniach dla przedsięwzięcia </w:t>
      </w:r>
      <w:r w:rsidR="004A639F" w:rsidRPr="00C73D2E">
        <w:t>mogącego potencjalnie znacząco oddziaływać na środowisko, polegającego na</w:t>
      </w:r>
      <w:r w:rsidR="00A231F8">
        <w:t xml:space="preserve"> „</w:t>
      </w:r>
      <w:r w:rsidR="00A231F8" w:rsidRPr="00350CAF">
        <w:rPr>
          <w:b/>
          <w:bCs/>
          <w:color w:val="000000"/>
        </w:rPr>
        <w:t>„Wykonani</w:t>
      </w:r>
      <w:r w:rsidR="00A231F8">
        <w:rPr>
          <w:b/>
          <w:bCs/>
          <w:color w:val="000000"/>
        </w:rPr>
        <w:t>u</w:t>
      </w:r>
      <w:r w:rsidR="00A231F8" w:rsidRPr="00350CAF">
        <w:rPr>
          <w:b/>
          <w:bCs/>
          <w:color w:val="000000"/>
        </w:rPr>
        <w:t xml:space="preserve"> urządzenia umożliwiającego pobór wód podziemnych z utworów czwartorzędowych otworem studziennym nr 1 do głębokości 45,0 m, o wydajności do Q=30m</w:t>
      </w:r>
      <w:r w:rsidR="00A231F8" w:rsidRPr="00350CAF">
        <w:rPr>
          <w:b/>
          <w:bCs/>
          <w:color w:val="000000"/>
          <w:vertAlign w:val="superscript"/>
        </w:rPr>
        <w:t>3</w:t>
      </w:r>
      <w:r w:rsidR="00A231F8" w:rsidRPr="00350CAF">
        <w:rPr>
          <w:b/>
          <w:bCs/>
          <w:color w:val="000000"/>
        </w:rPr>
        <w:t xml:space="preserve">/h, projektowanym w miejscowości Słońsko, gmina Inowrocław na terenie działki o numerze </w:t>
      </w:r>
      <w:proofErr w:type="spellStart"/>
      <w:r w:rsidR="00A231F8" w:rsidRPr="00350CAF">
        <w:rPr>
          <w:b/>
          <w:bCs/>
          <w:color w:val="000000"/>
        </w:rPr>
        <w:t>ewid</w:t>
      </w:r>
      <w:proofErr w:type="spellEnd"/>
      <w:r w:rsidR="00A231F8" w:rsidRPr="00350CAF">
        <w:rPr>
          <w:b/>
          <w:bCs/>
          <w:color w:val="000000"/>
        </w:rPr>
        <w:t xml:space="preserve">. 174, obręb 0039 Słońsko, gmina Inowrocław, powiat inowrocławski, województwo kujawsko-pomorskie w celu gospodarowania wodą </w:t>
      </w:r>
      <w:r w:rsidR="00A231F8">
        <w:rPr>
          <w:b/>
          <w:bCs/>
          <w:color w:val="000000"/>
        </w:rPr>
        <w:t xml:space="preserve"> </w:t>
      </w:r>
      <w:r w:rsidR="00A231F8" w:rsidRPr="00350CAF">
        <w:rPr>
          <w:b/>
          <w:bCs/>
          <w:color w:val="000000"/>
        </w:rPr>
        <w:t>w rolnictwie polegającego na nawadnianiu ciśnieniowym upraw na terenie łąk trwałych, pastwisk trwałych i gruntów ornych za pomocą deszczowni szpulowej na obszarze powyżej 5,0 ha, zlokalizowanym na terenie gospodarstwa rolnego prowadzonego w miejscowościach Słońsko oraz Marcinkowo, gmina Inowrocław, powiat inowrocławski, województwo kujawsko-pomorskie”</w:t>
      </w:r>
      <w:r w:rsidR="00A231F8">
        <w:t xml:space="preserve"> </w:t>
      </w:r>
      <w:r w:rsidRPr="00942772">
        <w:t>i o możliwości zapoznania się z jej treś</w:t>
      </w:r>
      <w:r w:rsidR="004A639F">
        <w:t>cią oraz z dokumentacją sprawy</w:t>
      </w:r>
      <w:r w:rsidR="00C76465">
        <w:t>.</w:t>
      </w:r>
    </w:p>
    <w:p w14:paraId="773F3C3A" w14:textId="77777777" w:rsidR="00C62E1B" w:rsidRPr="00942772" w:rsidRDefault="00C62E1B" w:rsidP="00C62E1B">
      <w:pPr>
        <w:jc w:val="both"/>
      </w:pPr>
    </w:p>
    <w:p w14:paraId="4FF6704F" w14:textId="77777777" w:rsidR="0055611A" w:rsidRPr="00942772" w:rsidRDefault="00C31300" w:rsidP="004A639F">
      <w:pPr>
        <w:ind w:firstLine="709"/>
        <w:jc w:val="both"/>
      </w:pPr>
      <w:r w:rsidRPr="00942772">
        <w:rPr>
          <w:bCs/>
        </w:rPr>
        <w:t>Zainteresowani mogą zapoznać się z dokumentacją sprawy</w:t>
      </w:r>
      <w:r w:rsidR="004A639F">
        <w:rPr>
          <w:bCs/>
        </w:rPr>
        <w:t>,</w:t>
      </w:r>
      <w:r w:rsidR="00E92A77">
        <w:rPr>
          <w:bCs/>
        </w:rPr>
        <w:t xml:space="preserve"> </w:t>
      </w:r>
      <w:r w:rsidR="004A639F">
        <w:rPr>
          <w:bCs/>
        </w:rPr>
        <w:t xml:space="preserve">która jest wyłożona </w:t>
      </w:r>
      <w:r w:rsidR="005B338D">
        <w:rPr>
          <w:bCs/>
        </w:rPr>
        <w:br/>
      </w:r>
      <w:r w:rsidR="004A639F">
        <w:rPr>
          <w:bCs/>
        </w:rPr>
        <w:t xml:space="preserve">do wglądu </w:t>
      </w:r>
      <w:r w:rsidRPr="00942772">
        <w:rPr>
          <w:bCs/>
        </w:rPr>
        <w:t>w siedzibie Urzędu Gminy Inowrocław, ul. Królowej Jadwigi 43, 88-100 Inowrocław</w:t>
      </w:r>
      <w:r w:rsidR="004A639F">
        <w:rPr>
          <w:bCs/>
        </w:rPr>
        <w:t xml:space="preserve">, pokój </w:t>
      </w:r>
      <w:r w:rsidR="00A44492">
        <w:rPr>
          <w:bCs/>
        </w:rPr>
        <w:t xml:space="preserve">nr </w:t>
      </w:r>
      <w:r w:rsidR="005F28AD">
        <w:rPr>
          <w:bCs/>
        </w:rPr>
        <w:t>2</w:t>
      </w:r>
      <w:r w:rsidR="00D0609E">
        <w:rPr>
          <w:bCs/>
        </w:rPr>
        <w:t>1</w:t>
      </w:r>
      <w:r w:rsidR="00C76465">
        <w:rPr>
          <w:bCs/>
        </w:rPr>
        <w:t xml:space="preserve"> (II piętro)</w:t>
      </w:r>
      <w:r w:rsidRPr="00942772">
        <w:rPr>
          <w:bCs/>
        </w:rPr>
        <w:t xml:space="preserve">, w godzinach </w:t>
      </w:r>
      <w:r w:rsidR="00D0609E">
        <w:rPr>
          <w:bCs/>
        </w:rPr>
        <w:t>8.00</w:t>
      </w:r>
      <w:r w:rsidR="00957DAD">
        <w:rPr>
          <w:bCs/>
        </w:rPr>
        <w:t xml:space="preserve"> </w:t>
      </w:r>
      <w:r w:rsidRPr="00942772">
        <w:rPr>
          <w:bCs/>
        </w:rPr>
        <w:t>-</w:t>
      </w:r>
      <w:r w:rsidR="00957DAD">
        <w:rPr>
          <w:bCs/>
        </w:rPr>
        <w:t xml:space="preserve"> </w:t>
      </w:r>
      <w:r w:rsidRPr="00942772">
        <w:rPr>
          <w:bCs/>
        </w:rPr>
        <w:t>1</w:t>
      </w:r>
      <w:r w:rsidR="00841B14" w:rsidRPr="00942772">
        <w:rPr>
          <w:bCs/>
        </w:rPr>
        <w:t>5</w:t>
      </w:r>
      <w:r w:rsidR="00D0609E">
        <w:rPr>
          <w:bCs/>
        </w:rPr>
        <w:t>.0</w:t>
      </w:r>
      <w:r w:rsidR="00FB2576">
        <w:rPr>
          <w:bCs/>
        </w:rPr>
        <w:t>0</w:t>
      </w:r>
      <w:r w:rsidR="00A44492">
        <w:rPr>
          <w:bCs/>
        </w:rPr>
        <w:t xml:space="preserve"> w dniach pracy urzędu.</w:t>
      </w:r>
    </w:p>
    <w:p w14:paraId="3C3F6EA0" w14:textId="77777777" w:rsidR="0055611A" w:rsidRPr="00942772" w:rsidRDefault="0055611A" w:rsidP="0055611A">
      <w:pPr>
        <w:jc w:val="both"/>
      </w:pPr>
    </w:p>
    <w:p w14:paraId="6883C77D" w14:textId="77777777" w:rsidR="0055611A" w:rsidRPr="00942772" w:rsidRDefault="0055611A" w:rsidP="007F1297">
      <w:pPr>
        <w:ind w:firstLine="708"/>
        <w:jc w:val="both"/>
      </w:pPr>
      <w:r w:rsidRPr="00942772">
        <w:t>Niniejszą informację zamieszcza się na tablicy</w:t>
      </w:r>
      <w:r w:rsidR="00E92A77">
        <w:t xml:space="preserve"> informacyjnej w Urzędzie Gminy</w:t>
      </w:r>
      <w:r w:rsidR="00E92A77">
        <w:br/>
      </w:r>
      <w:r w:rsidR="001305D9">
        <w:t xml:space="preserve">w Inowrocławiu oraz </w:t>
      </w:r>
      <w:r w:rsidRPr="00942772">
        <w:t xml:space="preserve">na stronie </w:t>
      </w:r>
      <w:r w:rsidR="00C31300" w:rsidRPr="00942772">
        <w:t>Biuletynu Informacji Publicznej</w:t>
      </w:r>
      <w:r w:rsidRPr="00942772">
        <w:t xml:space="preserve"> Urzędu </w:t>
      </w:r>
      <w:r w:rsidR="00C31300" w:rsidRPr="00942772">
        <w:t>Gminy Inowrocław.</w:t>
      </w:r>
    </w:p>
    <w:p w14:paraId="2288FEAC" w14:textId="77777777" w:rsidR="0055611A" w:rsidRPr="00942772" w:rsidRDefault="0055611A" w:rsidP="0055611A">
      <w:pPr>
        <w:jc w:val="both"/>
      </w:pPr>
    </w:p>
    <w:p w14:paraId="7C9ED46A" w14:textId="77777777" w:rsidR="0055611A" w:rsidRPr="00942772" w:rsidRDefault="0055611A" w:rsidP="0055611A">
      <w:pPr>
        <w:jc w:val="both"/>
      </w:pPr>
    </w:p>
    <w:p w14:paraId="7447CEBB" w14:textId="77777777" w:rsidR="0055611A" w:rsidRDefault="0055611A" w:rsidP="0055611A">
      <w:pPr>
        <w:jc w:val="both"/>
      </w:pPr>
    </w:p>
    <w:p w14:paraId="01D2CF41" w14:textId="77777777" w:rsidR="00AB7250" w:rsidRDefault="00AB7250" w:rsidP="0055611A">
      <w:pPr>
        <w:jc w:val="both"/>
      </w:pPr>
    </w:p>
    <w:p w14:paraId="0F6592B5" w14:textId="77777777" w:rsidR="00AB7250" w:rsidRPr="001839EA" w:rsidRDefault="00AB7250" w:rsidP="0055611A">
      <w:pPr>
        <w:jc w:val="both"/>
      </w:pPr>
    </w:p>
    <w:p w14:paraId="46B9F608" w14:textId="77777777" w:rsidR="005F28AD" w:rsidRPr="001839EA" w:rsidRDefault="005F28AD" w:rsidP="005F28AD">
      <w:pPr>
        <w:spacing w:line="360" w:lineRule="auto"/>
        <w:jc w:val="both"/>
      </w:pPr>
      <w:r w:rsidRPr="001839EA">
        <w:t>została udostępniona w</w:t>
      </w:r>
    </w:p>
    <w:p w14:paraId="67207E4D" w14:textId="77777777" w:rsidR="005F28AD" w:rsidRPr="001839EA" w:rsidRDefault="005F28AD" w:rsidP="005F28AD">
      <w:pPr>
        <w:spacing w:line="360" w:lineRule="auto"/>
        <w:jc w:val="both"/>
      </w:pPr>
      <w:r w:rsidRPr="001839EA">
        <w:t xml:space="preserve">Biuletynie Informacji Publicznej </w:t>
      </w:r>
    </w:p>
    <w:p w14:paraId="649A314D" w14:textId="77777777" w:rsidR="005F28AD" w:rsidRPr="001839EA" w:rsidRDefault="005F28AD" w:rsidP="005F28AD">
      <w:pPr>
        <w:spacing w:line="360" w:lineRule="auto"/>
        <w:jc w:val="both"/>
      </w:pPr>
      <w:r w:rsidRPr="001839EA">
        <w:t>w dniu ………………………</w:t>
      </w:r>
    </w:p>
    <w:p w14:paraId="0A62554E" w14:textId="77777777" w:rsidR="00AB7250" w:rsidRPr="001839EA" w:rsidRDefault="00AB7250" w:rsidP="0055611A">
      <w:pPr>
        <w:jc w:val="both"/>
      </w:pPr>
    </w:p>
    <w:p w14:paraId="796F4E40" w14:textId="77777777" w:rsidR="00AB7250" w:rsidRPr="001839EA" w:rsidRDefault="00AB7250" w:rsidP="0055611A">
      <w:pPr>
        <w:jc w:val="both"/>
      </w:pPr>
    </w:p>
    <w:p w14:paraId="3E19E0F1" w14:textId="77777777" w:rsidR="00AB7250" w:rsidRDefault="00AB7250" w:rsidP="0055611A">
      <w:pPr>
        <w:jc w:val="both"/>
      </w:pPr>
    </w:p>
    <w:p w14:paraId="379C6EC8" w14:textId="77777777" w:rsidR="00AB7250" w:rsidRDefault="00AB7250" w:rsidP="0055611A">
      <w:pPr>
        <w:jc w:val="both"/>
      </w:pPr>
    </w:p>
    <w:p w14:paraId="0752CC52" w14:textId="77777777" w:rsidR="00AB7250" w:rsidRDefault="00AB7250" w:rsidP="0055611A">
      <w:pPr>
        <w:jc w:val="both"/>
      </w:pPr>
    </w:p>
    <w:p w14:paraId="0E751B37" w14:textId="77777777" w:rsidR="00AB7250" w:rsidRDefault="00AB7250" w:rsidP="0055611A">
      <w:pPr>
        <w:jc w:val="both"/>
      </w:pPr>
    </w:p>
    <w:p w14:paraId="3DA1D403" w14:textId="77777777" w:rsidR="00AB7250" w:rsidRDefault="00AB7250" w:rsidP="0055611A">
      <w:pPr>
        <w:jc w:val="both"/>
      </w:pPr>
    </w:p>
    <w:p w14:paraId="044F586D" w14:textId="30819191" w:rsidR="00D0609E" w:rsidRDefault="00D0609E" w:rsidP="00D0609E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sprawę prowadz</w:t>
      </w:r>
      <w:r w:rsidR="005F28AD">
        <w:rPr>
          <w:sz w:val="16"/>
          <w:szCs w:val="16"/>
        </w:rPr>
        <w:t>i</w:t>
      </w:r>
      <w:r>
        <w:rPr>
          <w:sz w:val="16"/>
          <w:szCs w:val="16"/>
        </w:rPr>
        <w:t xml:space="preserve">: </w:t>
      </w:r>
      <w:r w:rsidR="004D5864">
        <w:rPr>
          <w:sz w:val="16"/>
          <w:szCs w:val="16"/>
        </w:rPr>
        <w:t>Marta Molenda</w:t>
      </w:r>
      <w:r>
        <w:rPr>
          <w:sz w:val="16"/>
          <w:szCs w:val="16"/>
        </w:rPr>
        <w:t xml:space="preserve"> tel. 52-35-55-</w:t>
      </w:r>
      <w:r w:rsidR="00A231F8">
        <w:rPr>
          <w:sz w:val="16"/>
          <w:szCs w:val="16"/>
        </w:rPr>
        <w:t>8</w:t>
      </w:r>
      <w:r w:rsidR="00A231F8">
        <w:rPr>
          <w:sz w:val="16"/>
          <w:szCs w:val="16"/>
        </w:rPr>
        <w:t>69</w:t>
      </w:r>
    </w:p>
    <w:sectPr w:rsidR="00D0609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564805"/>
    <w:multiLevelType w:val="hybridMultilevel"/>
    <w:tmpl w:val="68785F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34861"/>
    <w:multiLevelType w:val="hybridMultilevel"/>
    <w:tmpl w:val="2CC846DC"/>
    <w:lvl w:ilvl="0" w:tplc="7040A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14"/>
    <w:rsid w:val="00032242"/>
    <w:rsid w:val="000332CC"/>
    <w:rsid w:val="000B289E"/>
    <w:rsid w:val="000F1001"/>
    <w:rsid w:val="000F2C81"/>
    <w:rsid w:val="00114E03"/>
    <w:rsid w:val="001305D9"/>
    <w:rsid w:val="00137FC7"/>
    <w:rsid w:val="001413F8"/>
    <w:rsid w:val="00156920"/>
    <w:rsid w:val="00162AAF"/>
    <w:rsid w:val="00182D7C"/>
    <w:rsid w:val="001839EA"/>
    <w:rsid w:val="001F299C"/>
    <w:rsid w:val="0020195E"/>
    <w:rsid w:val="00205493"/>
    <w:rsid w:val="002204DB"/>
    <w:rsid w:val="0022222A"/>
    <w:rsid w:val="00262BF2"/>
    <w:rsid w:val="002A3A9E"/>
    <w:rsid w:val="002C3252"/>
    <w:rsid w:val="00301468"/>
    <w:rsid w:val="00335F50"/>
    <w:rsid w:val="003625CF"/>
    <w:rsid w:val="00365637"/>
    <w:rsid w:val="0038094C"/>
    <w:rsid w:val="00381F6E"/>
    <w:rsid w:val="00384393"/>
    <w:rsid w:val="00386C1F"/>
    <w:rsid w:val="00387C60"/>
    <w:rsid w:val="003C151A"/>
    <w:rsid w:val="003D7AF4"/>
    <w:rsid w:val="003F069A"/>
    <w:rsid w:val="003F4801"/>
    <w:rsid w:val="00431DE4"/>
    <w:rsid w:val="0044219E"/>
    <w:rsid w:val="004641E5"/>
    <w:rsid w:val="00464D3B"/>
    <w:rsid w:val="004742A0"/>
    <w:rsid w:val="004818A3"/>
    <w:rsid w:val="004835DB"/>
    <w:rsid w:val="004A639F"/>
    <w:rsid w:val="004D5864"/>
    <w:rsid w:val="005204A8"/>
    <w:rsid w:val="005426BB"/>
    <w:rsid w:val="00542E60"/>
    <w:rsid w:val="0055611A"/>
    <w:rsid w:val="005927A1"/>
    <w:rsid w:val="005B18C1"/>
    <w:rsid w:val="005B338D"/>
    <w:rsid w:val="005F28AD"/>
    <w:rsid w:val="005F3B4D"/>
    <w:rsid w:val="0062066C"/>
    <w:rsid w:val="006227E7"/>
    <w:rsid w:val="006439B4"/>
    <w:rsid w:val="00673C3D"/>
    <w:rsid w:val="006B7B36"/>
    <w:rsid w:val="006F574B"/>
    <w:rsid w:val="00747B98"/>
    <w:rsid w:val="007923D0"/>
    <w:rsid w:val="007B5B76"/>
    <w:rsid w:val="007F1297"/>
    <w:rsid w:val="007F3183"/>
    <w:rsid w:val="00811894"/>
    <w:rsid w:val="00841B14"/>
    <w:rsid w:val="0088171F"/>
    <w:rsid w:val="008858EB"/>
    <w:rsid w:val="008860FC"/>
    <w:rsid w:val="008D0200"/>
    <w:rsid w:val="008F008D"/>
    <w:rsid w:val="008F6937"/>
    <w:rsid w:val="00926ED9"/>
    <w:rsid w:val="00942772"/>
    <w:rsid w:val="009512CE"/>
    <w:rsid w:val="00957DAD"/>
    <w:rsid w:val="00981A1F"/>
    <w:rsid w:val="009A2665"/>
    <w:rsid w:val="009F2919"/>
    <w:rsid w:val="00A231F8"/>
    <w:rsid w:val="00A44492"/>
    <w:rsid w:val="00A52482"/>
    <w:rsid w:val="00A612FA"/>
    <w:rsid w:val="00A91DDA"/>
    <w:rsid w:val="00AA5B67"/>
    <w:rsid w:val="00AB7250"/>
    <w:rsid w:val="00AE2688"/>
    <w:rsid w:val="00AE3445"/>
    <w:rsid w:val="00AF4D66"/>
    <w:rsid w:val="00B36336"/>
    <w:rsid w:val="00B55B24"/>
    <w:rsid w:val="00B65DA3"/>
    <w:rsid w:val="00BC3017"/>
    <w:rsid w:val="00BC6C48"/>
    <w:rsid w:val="00BC7D6C"/>
    <w:rsid w:val="00BD78EF"/>
    <w:rsid w:val="00C050AE"/>
    <w:rsid w:val="00C13C08"/>
    <w:rsid w:val="00C2230A"/>
    <w:rsid w:val="00C31300"/>
    <w:rsid w:val="00C347FE"/>
    <w:rsid w:val="00C62E1B"/>
    <w:rsid w:val="00C76465"/>
    <w:rsid w:val="00C84CA3"/>
    <w:rsid w:val="00CA0A1A"/>
    <w:rsid w:val="00CA41F4"/>
    <w:rsid w:val="00CA781F"/>
    <w:rsid w:val="00CB3C6C"/>
    <w:rsid w:val="00CF0614"/>
    <w:rsid w:val="00D0109D"/>
    <w:rsid w:val="00D0609E"/>
    <w:rsid w:val="00D225CD"/>
    <w:rsid w:val="00D26AA6"/>
    <w:rsid w:val="00D53A46"/>
    <w:rsid w:val="00D77E4C"/>
    <w:rsid w:val="00D8258B"/>
    <w:rsid w:val="00D921FD"/>
    <w:rsid w:val="00DC5AD1"/>
    <w:rsid w:val="00DD5095"/>
    <w:rsid w:val="00DE01D5"/>
    <w:rsid w:val="00DF7CBD"/>
    <w:rsid w:val="00E339C2"/>
    <w:rsid w:val="00E43F77"/>
    <w:rsid w:val="00E4540D"/>
    <w:rsid w:val="00E7023C"/>
    <w:rsid w:val="00E74352"/>
    <w:rsid w:val="00E90E18"/>
    <w:rsid w:val="00E92A77"/>
    <w:rsid w:val="00EA05D0"/>
    <w:rsid w:val="00ED286F"/>
    <w:rsid w:val="00ED35C0"/>
    <w:rsid w:val="00F31824"/>
    <w:rsid w:val="00F4110F"/>
    <w:rsid w:val="00F55654"/>
    <w:rsid w:val="00F671E2"/>
    <w:rsid w:val="00F71533"/>
    <w:rsid w:val="00F8193D"/>
    <w:rsid w:val="00F92572"/>
    <w:rsid w:val="00FA0C36"/>
    <w:rsid w:val="00FA421B"/>
    <w:rsid w:val="00FA462C"/>
    <w:rsid w:val="00FB2576"/>
    <w:rsid w:val="00FC518A"/>
    <w:rsid w:val="00FC5DE7"/>
    <w:rsid w:val="00FC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E2ACE"/>
  <w15:chartTrackingRefBased/>
  <w15:docId w15:val="{A579E549-F192-411C-89CD-F8851FC8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character" w:styleId="Hipercze">
    <w:name w:val="Hyperlink"/>
    <w:rsid w:val="00CF0614"/>
    <w:rPr>
      <w:color w:val="0000FF"/>
      <w:u w:val="single"/>
    </w:rPr>
  </w:style>
  <w:style w:type="paragraph" w:styleId="Tekstdymka">
    <w:name w:val="Balloon Text"/>
    <w:basedOn w:val="Normalny"/>
    <w:semiHidden/>
    <w:rsid w:val="005F3B4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D225CD"/>
    <w:pPr>
      <w:jc w:val="both"/>
    </w:pPr>
    <w:rPr>
      <w:rFonts w:ascii="Arial" w:hAnsi="Arial"/>
      <w:b/>
      <w:sz w:val="20"/>
      <w:szCs w:val="20"/>
    </w:rPr>
  </w:style>
  <w:style w:type="paragraph" w:styleId="Nagwek">
    <w:name w:val="header"/>
    <w:basedOn w:val="Normalny"/>
    <w:rsid w:val="00F7153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D5095"/>
    <w:pPr>
      <w:tabs>
        <w:tab w:val="center" w:pos="4536"/>
        <w:tab w:val="right" w:pos="9072"/>
      </w:tabs>
    </w:pPr>
  </w:style>
  <w:style w:type="character" w:styleId="Uwydatnienie">
    <w:name w:val="Emphasis"/>
    <w:qFormat/>
    <w:rsid w:val="00DD5095"/>
    <w:rPr>
      <w:i/>
      <w:iCs/>
    </w:rPr>
  </w:style>
  <w:style w:type="character" w:customStyle="1" w:styleId="st">
    <w:name w:val="st"/>
    <w:rsid w:val="005F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6AE19-A817-4349-9FFB-E40C3442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>private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Marcin Sz.</dc:creator>
  <cp:keywords>alsol</cp:keywords>
  <cp:lastModifiedBy>Gmina Inowrocław</cp:lastModifiedBy>
  <cp:revision>15</cp:revision>
  <cp:lastPrinted>2019-10-17T07:33:00Z</cp:lastPrinted>
  <dcterms:created xsi:type="dcterms:W3CDTF">2019-10-17T07:33:00Z</dcterms:created>
  <dcterms:modified xsi:type="dcterms:W3CDTF">2021-02-22T12:53:00Z</dcterms:modified>
</cp:coreProperties>
</file>