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92" w:rsidRDefault="00112492"/>
    <w:p w:rsidR="008C66D0" w:rsidRPr="001D7E49" w:rsidRDefault="008C66D0" w:rsidP="008C66D0">
      <w:pPr>
        <w:jc w:val="right"/>
        <w:rPr>
          <w:sz w:val="22"/>
          <w:szCs w:val="22"/>
        </w:rPr>
      </w:pPr>
      <w:r w:rsidRPr="001D7E49">
        <w:rPr>
          <w:sz w:val="22"/>
          <w:szCs w:val="22"/>
        </w:rPr>
        <w:t xml:space="preserve">Załącznik Nr </w:t>
      </w:r>
      <w:r w:rsidR="00B66164" w:rsidRPr="001D7E49">
        <w:rPr>
          <w:sz w:val="22"/>
          <w:szCs w:val="22"/>
        </w:rPr>
        <w:t>3</w:t>
      </w:r>
      <w:r w:rsidRPr="001D7E49">
        <w:rPr>
          <w:sz w:val="22"/>
          <w:szCs w:val="22"/>
        </w:rPr>
        <w:t xml:space="preserve"> do Zarządzenia Nr</w:t>
      </w:r>
      <w:r w:rsidR="00E138F2">
        <w:rPr>
          <w:sz w:val="22"/>
          <w:szCs w:val="22"/>
        </w:rPr>
        <w:t xml:space="preserve"> 297</w:t>
      </w:r>
      <w:r w:rsidRPr="001D7E49">
        <w:rPr>
          <w:sz w:val="22"/>
          <w:szCs w:val="22"/>
        </w:rPr>
        <w:t>/20</w:t>
      </w:r>
      <w:r w:rsidR="006A66E2">
        <w:rPr>
          <w:sz w:val="22"/>
          <w:szCs w:val="22"/>
        </w:rPr>
        <w:t>2</w:t>
      </w:r>
      <w:r w:rsidR="008367ED">
        <w:rPr>
          <w:sz w:val="22"/>
          <w:szCs w:val="22"/>
        </w:rPr>
        <w:t>1</w:t>
      </w:r>
    </w:p>
    <w:p w:rsidR="008C66D0" w:rsidRPr="001D7E49" w:rsidRDefault="008C66D0" w:rsidP="008C66D0">
      <w:pPr>
        <w:rPr>
          <w:sz w:val="22"/>
          <w:szCs w:val="22"/>
        </w:rPr>
      </w:pPr>
      <w:r w:rsidRPr="001D7E4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1D7E49">
        <w:rPr>
          <w:sz w:val="22"/>
          <w:szCs w:val="22"/>
        </w:rPr>
        <w:t xml:space="preserve">                    </w:t>
      </w:r>
      <w:r w:rsidR="00C37464">
        <w:rPr>
          <w:sz w:val="22"/>
          <w:szCs w:val="22"/>
        </w:rPr>
        <w:t xml:space="preserve">   </w:t>
      </w:r>
      <w:r w:rsidR="008A3438">
        <w:rPr>
          <w:sz w:val="22"/>
          <w:szCs w:val="22"/>
        </w:rPr>
        <w:t xml:space="preserve"> </w:t>
      </w:r>
      <w:r w:rsidRPr="001D7E49">
        <w:rPr>
          <w:sz w:val="22"/>
          <w:szCs w:val="22"/>
        </w:rPr>
        <w:t>Wójta Gminy Inowrocław</w:t>
      </w:r>
    </w:p>
    <w:p w:rsidR="00871AF2" w:rsidRPr="001D7E49" w:rsidRDefault="008C66D0" w:rsidP="008C66D0">
      <w:pPr>
        <w:rPr>
          <w:sz w:val="22"/>
          <w:szCs w:val="22"/>
        </w:rPr>
      </w:pPr>
      <w:r w:rsidRPr="001D7E4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78476E" w:rsidRPr="001D7E49">
        <w:rPr>
          <w:sz w:val="22"/>
          <w:szCs w:val="22"/>
        </w:rPr>
        <w:t xml:space="preserve"> </w:t>
      </w:r>
      <w:r w:rsidRPr="001D7E49">
        <w:rPr>
          <w:sz w:val="22"/>
          <w:szCs w:val="22"/>
        </w:rPr>
        <w:t xml:space="preserve"> </w:t>
      </w:r>
      <w:r w:rsidR="001D7E49">
        <w:rPr>
          <w:sz w:val="22"/>
          <w:szCs w:val="22"/>
        </w:rPr>
        <w:t xml:space="preserve">                   </w:t>
      </w:r>
      <w:r w:rsidR="00C37464">
        <w:rPr>
          <w:sz w:val="22"/>
          <w:szCs w:val="22"/>
        </w:rPr>
        <w:t xml:space="preserve">   </w:t>
      </w:r>
      <w:r w:rsidR="008A3438">
        <w:rPr>
          <w:sz w:val="22"/>
          <w:szCs w:val="22"/>
        </w:rPr>
        <w:t xml:space="preserve"> </w:t>
      </w:r>
      <w:r w:rsidRPr="001D7E49">
        <w:rPr>
          <w:sz w:val="22"/>
          <w:szCs w:val="22"/>
        </w:rPr>
        <w:t xml:space="preserve">z dnia </w:t>
      </w:r>
      <w:r w:rsidR="00E138F2">
        <w:rPr>
          <w:sz w:val="22"/>
          <w:szCs w:val="22"/>
        </w:rPr>
        <w:t xml:space="preserve"> 3 </w:t>
      </w:r>
      <w:r w:rsidR="0078476E" w:rsidRPr="001D7E49">
        <w:rPr>
          <w:sz w:val="22"/>
          <w:szCs w:val="22"/>
        </w:rPr>
        <w:t xml:space="preserve"> marca</w:t>
      </w:r>
      <w:r w:rsidRPr="001D7E49">
        <w:rPr>
          <w:sz w:val="22"/>
          <w:szCs w:val="22"/>
        </w:rPr>
        <w:t xml:space="preserve"> 20</w:t>
      </w:r>
      <w:r w:rsidR="006A66E2">
        <w:rPr>
          <w:sz w:val="22"/>
          <w:szCs w:val="22"/>
        </w:rPr>
        <w:t>2</w:t>
      </w:r>
      <w:r w:rsidR="008367ED">
        <w:rPr>
          <w:sz w:val="22"/>
          <w:szCs w:val="22"/>
        </w:rPr>
        <w:t>1</w:t>
      </w:r>
      <w:r w:rsidRPr="001D7E49">
        <w:rPr>
          <w:sz w:val="22"/>
          <w:szCs w:val="22"/>
        </w:rPr>
        <w:t xml:space="preserve"> r</w:t>
      </w:r>
      <w:r w:rsidR="0078476E" w:rsidRPr="001D7E49">
        <w:rPr>
          <w:sz w:val="22"/>
          <w:szCs w:val="22"/>
        </w:rPr>
        <w:t>.</w:t>
      </w:r>
    </w:p>
    <w:p w:rsidR="00871AF2" w:rsidRDefault="00B50078">
      <w:r>
        <w:t>Główne składniki aktywów trwałych</w:t>
      </w:r>
      <w:r w:rsidR="001D7E49">
        <w:t xml:space="preserve">  </w:t>
      </w:r>
    </w:p>
    <w:p w:rsidR="00B50078" w:rsidRDefault="00B50078"/>
    <w:tbl>
      <w:tblPr>
        <w:tblStyle w:val="Tabela-Siatka"/>
        <w:tblW w:w="14567" w:type="dxa"/>
        <w:tblLayout w:type="fixed"/>
        <w:tblLook w:val="04A0"/>
      </w:tblPr>
      <w:tblGrid>
        <w:gridCol w:w="537"/>
        <w:gridCol w:w="1825"/>
        <w:gridCol w:w="6"/>
        <w:gridCol w:w="993"/>
        <w:gridCol w:w="1560"/>
        <w:gridCol w:w="1276"/>
        <w:gridCol w:w="1417"/>
        <w:gridCol w:w="7"/>
        <w:gridCol w:w="1546"/>
        <w:gridCol w:w="6"/>
        <w:gridCol w:w="851"/>
        <w:gridCol w:w="886"/>
        <w:gridCol w:w="810"/>
        <w:gridCol w:w="1247"/>
        <w:gridCol w:w="1600"/>
      </w:tblGrid>
      <w:tr w:rsidR="002156D8" w:rsidRPr="00CB4358" w:rsidTr="006808B1">
        <w:trPr>
          <w:trHeight w:val="585"/>
        </w:trPr>
        <w:tc>
          <w:tcPr>
            <w:tcW w:w="537" w:type="dxa"/>
            <w:vMerge w:val="restart"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Lp.</w:t>
            </w:r>
          </w:p>
        </w:tc>
        <w:tc>
          <w:tcPr>
            <w:tcW w:w="1831" w:type="dxa"/>
            <w:gridSpan w:val="2"/>
            <w:vMerge w:val="restart"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Nazwa grupy rodzajowej składnika aktywów trwałych</w:t>
            </w:r>
          </w:p>
        </w:tc>
        <w:tc>
          <w:tcPr>
            <w:tcW w:w="993" w:type="dxa"/>
            <w:vMerge w:val="restart"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Wartość początkowa- stan na początek roku obrotowego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Zwiększenie wartości początkowej</w:t>
            </w:r>
          </w:p>
        </w:tc>
        <w:tc>
          <w:tcPr>
            <w:tcW w:w="1559" w:type="dxa"/>
            <w:gridSpan w:val="3"/>
            <w:vMerge w:val="restart"/>
          </w:tcPr>
          <w:p w:rsid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Ogółem zwiększenie wartości początkowej</w:t>
            </w:r>
          </w:p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 xml:space="preserve"> (4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+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5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+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6)</w:t>
            </w:r>
          </w:p>
        </w:tc>
        <w:tc>
          <w:tcPr>
            <w:tcW w:w="2547" w:type="dxa"/>
            <w:gridSpan w:val="3"/>
            <w:vMerge w:val="restart"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Zmniejszenie wartości początkowej</w:t>
            </w:r>
          </w:p>
        </w:tc>
        <w:tc>
          <w:tcPr>
            <w:tcW w:w="1247" w:type="dxa"/>
            <w:vMerge w:val="restart"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Ogółem zmniejszenie wartości początkowej (8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+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9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+</w:t>
            </w:r>
            <w:r w:rsidR="00CB4358">
              <w:rPr>
                <w:sz w:val="20"/>
              </w:rPr>
              <w:t xml:space="preserve"> </w:t>
            </w:r>
            <w:r w:rsidRPr="00CB4358">
              <w:rPr>
                <w:sz w:val="20"/>
              </w:rPr>
              <w:t>10)</w:t>
            </w:r>
          </w:p>
        </w:tc>
        <w:tc>
          <w:tcPr>
            <w:tcW w:w="1600" w:type="dxa"/>
            <w:vMerge w:val="restart"/>
          </w:tcPr>
          <w:p w:rsidR="002156D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Wartość początkowo- stan na koniec roku obrotowego</w:t>
            </w:r>
          </w:p>
          <w:p w:rsidR="00CB4358" w:rsidRPr="00CB4358" w:rsidRDefault="00CB4358" w:rsidP="006808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 + 7 - 11)</w:t>
            </w:r>
          </w:p>
        </w:tc>
      </w:tr>
      <w:tr w:rsidR="006808B1" w:rsidRPr="00CB4358" w:rsidTr="006808B1">
        <w:trPr>
          <w:trHeight w:val="276"/>
        </w:trPr>
        <w:tc>
          <w:tcPr>
            <w:tcW w:w="537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Aktualizacja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Przychody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przemieszczenie</w:t>
            </w:r>
          </w:p>
        </w:tc>
        <w:tc>
          <w:tcPr>
            <w:tcW w:w="1559" w:type="dxa"/>
            <w:gridSpan w:val="3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2547" w:type="dxa"/>
            <w:gridSpan w:val="3"/>
            <w:vMerge/>
            <w:tcBorders>
              <w:bottom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</w:tr>
      <w:tr w:rsidR="006808B1" w:rsidRPr="00CB4358" w:rsidTr="006808B1">
        <w:trPr>
          <w:trHeight w:val="795"/>
        </w:trPr>
        <w:tc>
          <w:tcPr>
            <w:tcW w:w="537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zbycie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Likwidacja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inne</w:t>
            </w:r>
          </w:p>
        </w:tc>
        <w:tc>
          <w:tcPr>
            <w:tcW w:w="1247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vMerge/>
          </w:tcPr>
          <w:p w:rsidR="002156D8" w:rsidRPr="00CB4358" w:rsidRDefault="002156D8" w:rsidP="006808B1">
            <w:pPr>
              <w:jc w:val="center"/>
              <w:rPr>
                <w:sz w:val="20"/>
              </w:rPr>
            </w:pPr>
          </w:p>
        </w:tc>
      </w:tr>
      <w:tr w:rsidR="006808B1" w:rsidRPr="00CB4358" w:rsidTr="006808B1">
        <w:tc>
          <w:tcPr>
            <w:tcW w:w="537" w:type="dxa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1</w:t>
            </w:r>
          </w:p>
        </w:tc>
        <w:tc>
          <w:tcPr>
            <w:tcW w:w="1831" w:type="dxa"/>
            <w:gridSpan w:val="2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6</w:t>
            </w:r>
          </w:p>
        </w:tc>
        <w:tc>
          <w:tcPr>
            <w:tcW w:w="1559" w:type="dxa"/>
            <w:gridSpan w:val="3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8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10</w:t>
            </w:r>
          </w:p>
        </w:tc>
        <w:tc>
          <w:tcPr>
            <w:tcW w:w="1247" w:type="dxa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11</w:t>
            </w:r>
          </w:p>
        </w:tc>
        <w:tc>
          <w:tcPr>
            <w:tcW w:w="1600" w:type="dxa"/>
          </w:tcPr>
          <w:p w:rsidR="002156D8" w:rsidRPr="00CB4358" w:rsidRDefault="00CB4358" w:rsidP="006808B1">
            <w:pPr>
              <w:jc w:val="center"/>
              <w:rPr>
                <w:sz w:val="20"/>
              </w:rPr>
            </w:pPr>
            <w:r w:rsidRPr="00CB4358">
              <w:rPr>
                <w:sz w:val="20"/>
              </w:rPr>
              <w:t>12</w:t>
            </w:r>
          </w:p>
        </w:tc>
      </w:tr>
      <w:tr w:rsidR="006808B1" w:rsidTr="006808B1">
        <w:tc>
          <w:tcPr>
            <w:tcW w:w="537" w:type="dxa"/>
          </w:tcPr>
          <w:p w:rsidR="002156D8" w:rsidRPr="00CB4358" w:rsidRDefault="00CB4358" w:rsidP="006808B1">
            <w:pPr>
              <w:rPr>
                <w:sz w:val="20"/>
              </w:rPr>
            </w:pPr>
            <w:r w:rsidRPr="00CB4358">
              <w:rPr>
                <w:sz w:val="20"/>
              </w:rPr>
              <w:t>1.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2156D8" w:rsidRDefault="00CB4358" w:rsidP="006808B1">
            <w:pPr>
              <w:rPr>
                <w:sz w:val="20"/>
              </w:rPr>
            </w:pPr>
            <w:r w:rsidRPr="00CB4358">
              <w:rPr>
                <w:sz w:val="20"/>
              </w:rPr>
              <w:t>WARTOŚCI NIEMATERIALNE I PRAWNE</w:t>
            </w:r>
          </w:p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</w:tr>
      <w:tr w:rsidR="006808B1" w:rsidTr="006808B1">
        <w:tc>
          <w:tcPr>
            <w:tcW w:w="537" w:type="dxa"/>
          </w:tcPr>
          <w:p w:rsidR="002156D8" w:rsidRPr="00CB4358" w:rsidRDefault="00CB4358" w:rsidP="006808B1">
            <w:pPr>
              <w:rPr>
                <w:sz w:val="20"/>
              </w:rPr>
            </w:pPr>
            <w:r w:rsidRPr="00CB4358">
              <w:rPr>
                <w:sz w:val="20"/>
              </w:rPr>
              <w:t>2.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2156D8" w:rsidRDefault="00CB4358" w:rsidP="006808B1">
            <w:pPr>
              <w:rPr>
                <w:sz w:val="20"/>
              </w:rPr>
            </w:pPr>
            <w:r w:rsidRPr="00CB4358">
              <w:rPr>
                <w:sz w:val="20"/>
              </w:rPr>
              <w:t>ŚRODKI TRWAŁE</w:t>
            </w:r>
          </w:p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</w:tr>
      <w:tr w:rsidR="006808B1" w:rsidTr="006808B1"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2156D8" w:rsidRPr="00CB4358" w:rsidRDefault="00CB4358" w:rsidP="006808B1">
            <w:pPr>
              <w:jc w:val="right"/>
              <w:rPr>
                <w:sz w:val="20"/>
              </w:rPr>
            </w:pPr>
            <w:r w:rsidRPr="00CB4358">
              <w:rPr>
                <w:sz w:val="20"/>
              </w:rPr>
              <w:t>1)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2156D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Grunty</w:t>
            </w:r>
          </w:p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2156D8" w:rsidRPr="00CB4358" w:rsidRDefault="002156D8" w:rsidP="006808B1">
            <w:pPr>
              <w:rPr>
                <w:sz w:val="20"/>
              </w:rPr>
            </w:pPr>
          </w:p>
        </w:tc>
      </w:tr>
      <w:tr w:rsidR="00CB4358" w:rsidTr="006808B1"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P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Budynki i lokale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Obiekty inżynierii lądowej i wodnej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rPr>
          <w:trHeight w:val="435"/>
        </w:trPr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Kotły i maszyny energetyczne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RPr="004A7862" w:rsidTr="006808B1">
        <w:trPr>
          <w:trHeight w:val="1094"/>
        </w:trPr>
        <w:tc>
          <w:tcPr>
            <w:tcW w:w="537" w:type="dxa"/>
          </w:tcPr>
          <w:p w:rsidR="00CB4358" w:rsidRPr="004A7862" w:rsidRDefault="00CB4358" w:rsidP="006808B1">
            <w:pPr>
              <w:jc w:val="right"/>
              <w:rPr>
                <w:sz w:val="20"/>
              </w:rPr>
            </w:pPr>
          </w:p>
          <w:p w:rsidR="00CB4358" w:rsidRPr="004A7862" w:rsidRDefault="00CB4358" w:rsidP="006808B1">
            <w:pPr>
              <w:jc w:val="right"/>
              <w:rPr>
                <w:sz w:val="20"/>
              </w:rPr>
            </w:pPr>
            <w:r w:rsidRPr="004A7862">
              <w:rPr>
                <w:sz w:val="20"/>
              </w:rPr>
              <w:t>5)</w:t>
            </w:r>
          </w:p>
        </w:tc>
        <w:tc>
          <w:tcPr>
            <w:tcW w:w="1831" w:type="dxa"/>
            <w:gridSpan w:val="2"/>
          </w:tcPr>
          <w:p w:rsidR="00CB4358" w:rsidRPr="004A7862" w:rsidRDefault="00CB4358" w:rsidP="006808B1">
            <w:pPr>
              <w:rPr>
                <w:sz w:val="20"/>
              </w:rPr>
            </w:pPr>
          </w:p>
          <w:p w:rsidR="00CB4358" w:rsidRPr="004A7862" w:rsidRDefault="00CB4358" w:rsidP="006808B1">
            <w:pPr>
              <w:rPr>
                <w:sz w:val="20"/>
              </w:rPr>
            </w:pPr>
            <w:r w:rsidRPr="004A7862">
              <w:rPr>
                <w:sz w:val="20"/>
              </w:rPr>
              <w:t>Maszyny, urządzenia i aparaty ogólnego zastosowania</w:t>
            </w:r>
          </w:p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4A7862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rPr>
          <w:trHeight w:val="713"/>
        </w:trPr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6)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Maszyny, urządzenia i aparaty specjalistyczne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rPr>
          <w:trHeight w:val="553"/>
        </w:trPr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7)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Urządzenia techniczne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rPr>
          <w:trHeight w:val="553"/>
        </w:trPr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8)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Środki transportu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CB4358" w:rsidTr="006808B1">
        <w:trPr>
          <w:trHeight w:val="553"/>
        </w:trPr>
        <w:tc>
          <w:tcPr>
            <w:tcW w:w="537" w:type="dxa"/>
          </w:tcPr>
          <w:p w:rsidR="00CB4358" w:rsidRDefault="00CB4358" w:rsidP="006808B1">
            <w:pPr>
              <w:jc w:val="right"/>
              <w:rPr>
                <w:sz w:val="20"/>
              </w:rPr>
            </w:pPr>
          </w:p>
          <w:p w:rsidR="00CB4358" w:rsidRDefault="00CB4358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9)</w:t>
            </w:r>
          </w:p>
        </w:tc>
        <w:tc>
          <w:tcPr>
            <w:tcW w:w="1831" w:type="dxa"/>
            <w:gridSpan w:val="2"/>
          </w:tcPr>
          <w:p w:rsidR="00CB4358" w:rsidRDefault="00CB4358" w:rsidP="006808B1">
            <w:pPr>
              <w:rPr>
                <w:sz w:val="20"/>
              </w:rPr>
            </w:pPr>
          </w:p>
          <w:p w:rsidR="00CB4358" w:rsidRDefault="00CB4358" w:rsidP="006808B1">
            <w:pPr>
              <w:rPr>
                <w:sz w:val="20"/>
              </w:rPr>
            </w:pPr>
            <w:r>
              <w:rPr>
                <w:sz w:val="20"/>
              </w:rPr>
              <w:t>Narzędzia, przyrządy, ruchomości i wyposażenie, gdzie indziej niesklasyfikowane</w:t>
            </w:r>
          </w:p>
          <w:p w:rsidR="00CB4358" w:rsidRDefault="00CB4358" w:rsidP="006808B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CB4358" w:rsidRPr="00CB4358" w:rsidRDefault="00CB4358" w:rsidP="006808B1">
            <w:pPr>
              <w:rPr>
                <w:sz w:val="20"/>
              </w:rPr>
            </w:pPr>
          </w:p>
        </w:tc>
      </w:tr>
      <w:tr w:rsidR="003034C2" w:rsidTr="006808B1">
        <w:trPr>
          <w:trHeight w:val="553"/>
        </w:trPr>
        <w:tc>
          <w:tcPr>
            <w:tcW w:w="537" w:type="dxa"/>
          </w:tcPr>
          <w:p w:rsidR="003034C2" w:rsidRDefault="003034C2" w:rsidP="006808B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31" w:type="dxa"/>
            <w:gridSpan w:val="2"/>
          </w:tcPr>
          <w:p w:rsidR="003034C2" w:rsidRDefault="003034C2" w:rsidP="006808B1">
            <w:pPr>
              <w:rPr>
                <w:sz w:val="20"/>
              </w:rPr>
            </w:pPr>
            <w:r>
              <w:rPr>
                <w:sz w:val="20"/>
              </w:rPr>
              <w:t>Zbiory biblioteczne</w:t>
            </w:r>
          </w:p>
        </w:tc>
        <w:tc>
          <w:tcPr>
            <w:tcW w:w="993" w:type="dxa"/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247" w:type="dxa"/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  <w:tc>
          <w:tcPr>
            <w:tcW w:w="1600" w:type="dxa"/>
          </w:tcPr>
          <w:p w:rsidR="003034C2" w:rsidRPr="00CB4358" w:rsidRDefault="003034C2" w:rsidP="006808B1">
            <w:pPr>
              <w:rPr>
                <w:sz w:val="20"/>
              </w:rPr>
            </w:pPr>
          </w:p>
        </w:tc>
      </w:tr>
      <w:tr w:rsidR="006808B1" w:rsidTr="00680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2362" w:type="dxa"/>
            <w:gridSpan w:val="2"/>
          </w:tcPr>
          <w:p w:rsidR="006808B1" w:rsidRDefault="006808B1" w:rsidP="006808B1">
            <w:pPr>
              <w:ind w:left="108"/>
            </w:pPr>
          </w:p>
          <w:p w:rsidR="006808B1" w:rsidRPr="00F62240" w:rsidRDefault="00F62240" w:rsidP="00F62240">
            <w:pPr>
              <w:ind w:left="108"/>
              <w:rPr>
                <w:b/>
              </w:rPr>
            </w:pPr>
            <w:r>
              <w:rPr>
                <w:b/>
              </w:rPr>
              <w:t>RAZEM:</w:t>
            </w:r>
          </w:p>
          <w:p w:rsidR="006808B1" w:rsidRDefault="006808B1" w:rsidP="006808B1">
            <w:pPr>
              <w:ind w:left="108"/>
            </w:pPr>
          </w:p>
        </w:tc>
        <w:tc>
          <w:tcPr>
            <w:tcW w:w="999" w:type="dxa"/>
            <w:gridSpan w:val="2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560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276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424" w:type="dxa"/>
            <w:gridSpan w:val="2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546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857" w:type="dxa"/>
            <w:gridSpan w:val="2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886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810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247" w:type="dxa"/>
          </w:tcPr>
          <w:p w:rsidR="006808B1" w:rsidRDefault="006808B1"/>
          <w:p w:rsidR="006808B1" w:rsidRDefault="006808B1"/>
          <w:p w:rsidR="006808B1" w:rsidRDefault="006808B1" w:rsidP="006808B1"/>
        </w:tc>
        <w:tc>
          <w:tcPr>
            <w:tcW w:w="1600" w:type="dxa"/>
          </w:tcPr>
          <w:p w:rsidR="006808B1" w:rsidRDefault="006808B1"/>
          <w:p w:rsidR="006808B1" w:rsidRDefault="006808B1"/>
          <w:p w:rsidR="006808B1" w:rsidRDefault="006808B1" w:rsidP="006808B1"/>
        </w:tc>
      </w:tr>
    </w:tbl>
    <w:p w:rsidR="000127EC" w:rsidRDefault="000127EC"/>
    <w:p w:rsidR="000127EC" w:rsidRDefault="000127EC"/>
    <w:p w:rsidR="000127EC" w:rsidRDefault="000127EC"/>
    <w:p w:rsidR="000127EC" w:rsidRDefault="000127EC"/>
    <w:p w:rsidR="000127EC" w:rsidRDefault="000127EC"/>
    <w:p w:rsidR="000127EC" w:rsidRDefault="000127EC"/>
    <w:tbl>
      <w:tblPr>
        <w:tblStyle w:val="Tabela-Siatka"/>
        <w:tblW w:w="14567" w:type="dxa"/>
        <w:tblLayout w:type="fixed"/>
        <w:tblLook w:val="04A0"/>
      </w:tblPr>
      <w:tblGrid>
        <w:gridCol w:w="1668"/>
        <w:gridCol w:w="1275"/>
        <w:gridCol w:w="1560"/>
        <w:gridCol w:w="1134"/>
        <w:gridCol w:w="1417"/>
        <w:gridCol w:w="1418"/>
        <w:gridCol w:w="2126"/>
        <w:gridCol w:w="1843"/>
        <w:gridCol w:w="2126"/>
      </w:tblGrid>
      <w:tr w:rsidR="009E708F" w:rsidRPr="00CB4358" w:rsidTr="00CA15C4">
        <w:trPr>
          <w:trHeight w:val="585"/>
        </w:trPr>
        <w:tc>
          <w:tcPr>
            <w:tcW w:w="1668" w:type="dxa"/>
            <w:vMerge w:val="restart"/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3449A0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Umorzenie</w:t>
            </w: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stan na początek roku obrotowego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Zwiększenia w ciągu roku obrotowego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9E708F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Ogółem zwiększenie umorzenia</w:t>
            </w: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(14 + 15 + 16)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Zmniejszenie umorzenia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9E708F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Umorzenie- stan na koniec roku obrotowego </w:t>
            </w: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(13 + 17 – 18)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3449A0" w:rsidRDefault="003449A0" w:rsidP="005425BE">
            <w:pPr>
              <w:jc w:val="center"/>
              <w:rPr>
                <w:sz w:val="20"/>
              </w:rPr>
            </w:pPr>
          </w:p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netto składników aktywów</w:t>
            </w:r>
          </w:p>
        </w:tc>
      </w:tr>
      <w:tr w:rsidR="00CA15C4" w:rsidRPr="00CB4358" w:rsidTr="00CA15C4">
        <w:trPr>
          <w:trHeight w:val="1081"/>
        </w:trPr>
        <w:tc>
          <w:tcPr>
            <w:tcW w:w="1668" w:type="dxa"/>
            <w:vMerge/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aktualizacja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Amortyzacja za rok obrotowy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E708F" w:rsidRPr="00CB4358" w:rsidRDefault="009E708F" w:rsidP="00D87F1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D87F1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E708F" w:rsidRPr="00CB4358" w:rsidRDefault="009E708F" w:rsidP="00D87F1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49A0" w:rsidRDefault="003449A0" w:rsidP="00D87F1D">
            <w:pPr>
              <w:jc w:val="center"/>
              <w:rPr>
                <w:sz w:val="20"/>
              </w:rPr>
            </w:pPr>
          </w:p>
          <w:p w:rsidR="009E708F" w:rsidRDefault="009E708F" w:rsidP="00D87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 na początek roku obrotowego</w:t>
            </w:r>
          </w:p>
          <w:p w:rsidR="009E708F" w:rsidRPr="00CB4358" w:rsidRDefault="009E708F" w:rsidP="00D87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(3 – 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9A0" w:rsidRDefault="003449A0" w:rsidP="00D87F1D">
            <w:pPr>
              <w:jc w:val="center"/>
              <w:rPr>
                <w:sz w:val="20"/>
              </w:rPr>
            </w:pPr>
          </w:p>
          <w:p w:rsidR="009E708F" w:rsidRPr="00CB4358" w:rsidRDefault="009E708F" w:rsidP="00344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 na koniec roku obrotowego (12 – 19)</w:t>
            </w:r>
          </w:p>
        </w:tc>
      </w:tr>
      <w:tr w:rsidR="00CA15C4" w:rsidRPr="00CB4358" w:rsidTr="00CA15C4">
        <w:tc>
          <w:tcPr>
            <w:tcW w:w="1668" w:type="dxa"/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5" w:type="dxa"/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6" w:type="dxa"/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CA15C4" w:rsidTr="00CA15C4">
        <w:tc>
          <w:tcPr>
            <w:tcW w:w="1668" w:type="dxa"/>
          </w:tcPr>
          <w:p w:rsidR="009E708F" w:rsidRDefault="009E708F" w:rsidP="005425BE">
            <w:pPr>
              <w:rPr>
                <w:sz w:val="20"/>
              </w:rPr>
            </w:pPr>
          </w:p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CA15C4" w:rsidTr="00CA15C4">
        <w:tc>
          <w:tcPr>
            <w:tcW w:w="1668" w:type="dxa"/>
          </w:tcPr>
          <w:p w:rsidR="009E708F" w:rsidRDefault="009E708F" w:rsidP="005425BE">
            <w:pPr>
              <w:rPr>
                <w:sz w:val="20"/>
              </w:rPr>
            </w:pPr>
          </w:p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CA15C4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Pr="00CB4358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9E708F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9E708F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9E708F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9E708F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  <w:tr w:rsidR="009E708F" w:rsidTr="00CA15C4">
        <w:tc>
          <w:tcPr>
            <w:tcW w:w="1668" w:type="dxa"/>
          </w:tcPr>
          <w:p w:rsidR="009E708F" w:rsidRDefault="009E708F" w:rsidP="005425BE">
            <w:pPr>
              <w:jc w:val="right"/>
              <w:rPr>
                <w:sz w:val="20"/>
              </w:rPr>
            </w:pPr>
          </w:p>
          <w:p w:rsidR="009E708F" w:rsidRDefault="009E708F" w:rsidP="005425BE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708F" w:rsidRPr="00CB4358" w:rsidRDefault="009E708F" w:rsidP="005425BE">
            <w:pPr>
              <w:rPr>
                <w:sz w:val="20"/>
              </w:rPr>
            </w:pPr>
          </w:p>
        </w:tc>
      </w:tr>
    </w:tbl>
    <w:p w:rsidR="000127EC" w:rsidRDefault="000127EC"/>
    <w:p w:rsidR="00E13893" w:rsidRDefault="00E13893"/>
    <w:p w:rsidR="00E13893" w:rsidRDefault="00E13893"/>
    <w:p w:rsidR="00E13893" w:rsidRDefault="00E13893" w:rsidP="00E13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3073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Wójt Gminy Inowrocław</w:t>
      </w:r>
    </w:p>
    <w:p w:rsidR="00E13893" w:rsidRDefault="00E13893" w:rsidP="00E13893">
      <w:pPr>
        <w:rPr>
          <w:sz w:val="22"/>
          <w:szCs w:val="22"/>
        </w:rPr>
      </w:pPr>
      <w:r>
        <w:t xml:space="preserve">                                                              </w:t>
      </w:r>
    </w:p>
    <w:p w:rsidR="00E13893" w:rsidRDefault="00E13893" w:rsidP="00E13893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>Tadeusz  Kacprzak</w:t>
      </w:r>
    </w:p>
    <w:p w:rsidR="00E13893" w:rsidRDefault="00E13893" w:rsidP="00E13893">
      <w:pPr>
        <w:rPr>
          <w:sz w:val="22"/>
          <w:szCs w:val="22"/>
        </w:rPr>
      </w:pPr>
      <w:r>
        <w:t xml:space="preserve">                                                        </w:t>
      </w:r>
    </w:p>
    <w:p w:rsidR="00E13893" w:rsidRDefault="00E13893" w:rsidP="00E13893"/>
    <w:p w:rsidR="00E13893" w:rsidRDefault="00E13893">
      <w:r>
        <w:t xml:space="preserve"> </w:t>
      </w:r>
    </w:p>
    <w:sectPr w:rsidR="00E13893" w:rsidSect="00B50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71AF2"/>
    <w:rsid w:val="000127EC"/>
    <w:rsid w:val="00054AAD"/>
    <w:rsid w:val="000D0082"/>
    <w:rsid w:val="00112492"/>
    <w:rsid w:val="0011631A"/>
    <w:rsid w:val="001925DE"/>
    <w:rsid w:val="001D31F2"/>
    <w:rsid w:val="001D7E49"/>
    <w:rsid w:val="0020217A"/>
    <w:rsid w:val="002156D8"/>
    <w:rsid w:val="002D44B2"/>
    <w:rsid w:val="002E0B4B"/>
    <w:rsid w:val="003034C2"/>
    <w:rsid w:val="00307348"/>
    <w:rsid w:val="0032664C"/>
    <w:rsid w:val="003449A0"/>
    <w:rsid w:val="004401EF"/>
    <w:rsid w:val="004A7862"/>
    <w:rsid w:val="006808B1"/>
    <w:rsid w:val="006A66E2"/>
    <w:rsid w:val="006D75DE"/>
    <w:rsid w:val="006F0380"/>
    <w:rsid w:val="006F2D0D"/>
    <w:rsid w:val="0078476E"/>
    <w:rsid w:val="007906F0"/>
    <w:rsid w:val="008367ED"/>
    <w:rsid w:val="00871AF2"/>
    <w:rsid w:val="008A3438"/>
    <w:rsid w:val="008C66D0"/>
    <w:rsid w:val="008D45C6"/>
    <w:rsid w:val="009A0040"/>
    <w:rsid w:val="009E708F"/>
    <w:rsid w:val="00A61C93"/>
    <w:rsid w:val="00A876B4"/>
    <w:rsid w:val="00B50078"/>
    <w:rsid w:val="00B66164"/>
    <w:rsid w:val="00C37464"/>
    <w:rsid w:val="00CA15C4"/>
    <w:rsid w:val="00CB4358"/>
    <w:rsid w:val="00CC7FFB"/>
    <w:rsid w:val="00CE6201"/>
    <w:rsid w:val="00D4584A"/>
    <w:rsid w:val="00D47D3A"/>
    <w:rsid w:val="00DF7A08"/>
    <w:rsid w:val="00E13893"/>
    <w:rsid w:val="00E138F2"/>
    <w:rsid w:val="00F62240"/>
    <w:rsid w:val="00F6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00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administrator_UG</cp:lastModifiedBy>
  <cp:revision>4</cp:revision>
  <cp:lastPrinted>2019-03-12T08:31:00Z</cp:lastPrinted>
  <dcterms:created xsi:type="dcterms:W3CDTF">2021-02-23T13:49:00Z</dcterms:created>
  <dcterms:modified xsi:type="dcterms:W3CDTF">2021-03-03T08:22:00Z</dcterms:modified>
</cp:coreProperties>
</file>