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445C" w14:textId="77777777" w:rsidR="009211C4" w:rsidRPr="00005395" w:rsidRDefault="009211C4" w:rsidP="009211C4">
      <w:pPr>
        <w:spacing w:after="0" w:line="240" w:lineRule="auto"/>
        <w:jc w:val="center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Wykaz</w:t>
      </w:r>
    </w:p>
    <w:p w14:paraId="4F5A4F78" w14:textId="77777777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56A78476" w14:textId="77777777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739182D9" w14:textId="77777777" w:rsidR="009211C4" w:rsidRPr="00005395" w:rsidRDefault="009211C4" w:rsidP="009211C4">
      <w:pPr>
        <w:spacing w:after="0" w:line="360" w:lineRule="auto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Wójt Gminy Inowrocław informuje o oddaniu w użyczenie pomieszczeń                                        znajdujących się w budynku mienia komunalnego ul. Dworcowa nr 15 w miejscowości Jaksice; </w:t>
      </w:r>
    </w:p>
    <w:p w14:paraId="3055B2D3" w14:textId="77777777" w:rsidR="009211C4" w:rsidRPr="00005395" w:rsidRDefault="009211C4" w:rsidP="009211C4">
      <w:pPr>
        <w:spacing w:after="0" w:line="360" w:lineRule="auto"/>
        <w:jc w:val="both"/>
        <w:rPr>
          <w:rFonts w:ascii="Open Sans" w:hAnsi="Open Sans" w:cs="Open Sans"/>
        </w:rPr>
      </w:pPr>
    </w:p>
    <w:p w14:paraId="0F6F17DB" w14:textId="77777777" w:rsidR="00536FF5" w:rsidRDefault="009211C4" w:rsidP="009211C4">
      <w:pPr>
        <w:spacing w:after="0" w:line="360" w:lineRule="auto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          Budynek komunalny </w:t>
      </w:r>
      <w:r>
        <w:rPr>
          <w:rFonts w:ascii="Open Sans" w:hAnsi="Open Sans" w:cs="Open Sans"/>
        </w:rPr>
        <w:t xml:space="preserve">Ochotniczej Straży Pożarnej </w:t>
      </w:r>
      <w:r w:rsidRPr="00005395">
        <w:rPr>
          <w:rFonts w:ascii="Open Sans" w:hAnsi="Open Sans" w:cs="Open Sans"/>
        </w:rPr>
        <w:t xml:space="preserve">w Jaksicach ul. Dworcowa 15  znajduje się na działce oznaczonej nr 205/4 o pow. 0.1812, dla której Sąd Rejonowy </w:t>
      </w:r>
    </w:p>
    <w:p w14:paraId="62BA0305" w14:textId="59EF70CA" w:rsidR="009211C4" w:rsidRPr="00005395" w:rsidRDefault="009211C4" w:rsidP="009211C4">
      <w:pPr>
        <w:spacing w:after="0" w:line="360" w:lineRule="auto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w Inowrocławiu prowadzi księgę wieczystą nr KW BY1I/00031001/7, właściciel: Gmina Inowrocław. W użyczenie oddaje się pomieszczenia o ogólnej powierzchni użytkowej 128,</w:t>
      </w:r>
      <w:r>
        <w:rPr>
          <w:rFonts w:ascii="Open Sans" w:hAnsi="Open Sans" w:cs="Open Sans"/>
        </w:rPr>
        <w:t>75</w:t>
      </w:r>
      <w:r w:rsidRPr="00005395">
        <w:rPr>
          <w:rFonts w:ascii="Open Sans" w:hAnsi="Open Sans" w:cs="Open Sans"/>
        </w:rPr>
        <w:t xml:space="preserve"> m</w:t>
      </w:r>
      <w:r w:rsidRPr="00005395">
        <w:rPr>
          <w:rFonts w:ascii="Open Sans" w:hAnsi="Open Sans" w:cs="Open Sans"/>
          <w:vertAlign w:val="superscript"/>
        </w:rPr>
        <w:t>2</w:t>
      </w:r>
      <w:r w:rsidRPr="00005395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,</w:t>
      </w:r>
      <w:r w:rsidRPr="00005395">
        <w:rPr>
          <w:rFonts w:ascii="Open Sans" w:hAnsi="Open Sans" w:cs="Open Sans"/>
        </w:rPr>
        <w:t xml:space="preserve">w skład którego wchodzi: </w:t>
      </w:r>
      <w:r>
        <w:rPr>
          <w:rFonts w:ascii="Open Sans" w:hAnsi="Open Sans" w:cs="Open Sans"/>
        </w:rPr>
        <w:t>garaż o powierzchni 43,50</w:t>
      </w:r>
      <w:r w:rsidRPr="000D074E"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>m</w:t>
      </w:r>
      <w:r w:rsidRPr="00005395">
        <w:rPr>
          <w:rFonts w:ascii="Open Sans" w:hAnsi="Open Sans" w:cs="Open Sans"/>
          <w:vertAlign w:val="superscript"/>
        </w:rPr>
        <w:t>2</w:t>
      </w:r>
      <w:r>
        <w:rPr>
          <w:rFonts w:ascii="Open Sans" w:hAnsi="Open Sans" w:cs="Open Sans"/>
          <w:vertAlign w:val="superscript"/>
        </w:rPr>
        <w:t>,</w:t>
      </w:r>
      <w:r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szatnia o powierzchni </w:t>
      </w:r>
      <w:r>
        <w:rPr>
          <w:rFonts w:ascii="Open Sans" w:hAnsi="Open Sans" w:cs="Open Sans"/>
        </w:rPr>
        <w:t>31</w:t>
      </w:r>
      <w:r w:rsidRPr="00005395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>10</w:t>
      </w:r>
      <w:r w:rsidRPr="00005395">
        <w:rPr>
          <w:rFonts w:ascii="Open Sans" w:hAnsi="Open Sans" w:cs="Open Sans"/>
        </w:rPr>
        <w:t xml:space="preserve"> m</w:t>
      </w:r>
      <w:r w:rsidRPr="00005395">
        <w:rPr>
          <w:rFonts w:ascii="Open Sans" w:hAnsi="Open Sans" w:cs="Open Sans"/>
          <w:vertAlign w:val="superscript"/>
        </w:rPr>
        <w:t>2</w:t>
      </w:r>
      <w:r w:rsidRPr="00005395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sala konferencyjna </w:t>
      </w:r>
      <w:r w:rsidRPr="00005395">
        <w:rPr>
          <w:rFonts w:ascii="Open Sans" w:hAnsi="Open Sans" w:cs="Open Sans"/>
        </w:rPr>
        <w:t>o powierzchni 3</w:t>
      </w:r>
      <w:r>
        <w:rPr>
          <w:rFonts w:ascii="Open Sans" w:hAnsi="Open Sans" w:cs="Open Sans"/>
        </w:rPr>
        <w:t>6</w:t>
      </w:r>
      <w:r w:rsidRPr="00005395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>65</w:t>
      </w:r>
      <w:r w:rsidRPr="00005395">
        <w:rPr>
          <w:rFonts w:ascii="Open Sans" w:hAnsi="Open Sans" w:cs="Open Sans"/>
        </w:rPr>
        <w:t xml:space="preserve"> </w:t>
      </w:r>
      <w:bookmarkStart w:id="0" w:name="_Hlk77572950"/>
      <w:r w:rsidRPr="00005395">
        <w:rPr>
          <w:rFonts w:ascii="Open Sans" w:hAnsi="Open Sans" w:cs="Open Sans"/>
        </w:rPr>
        <w:t>m</w:t>
      </w:r>
      <w:r w:rsidRPr="00005395">
        <w:rPr>
          <w:rFonts w:ascii="Open Sans" w:hAnsi="Open Sans" w:cs="Open Sans"/>
          <w:vertAlign w:val="superscript"/>
        </w:rPr>
        <w:t>2</w:t>
      </w:r>
      <w:bookmarkEnd w:id="0"/>
      <w:r w:rsidRPr="00005395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>toaleta</w:t>
      </w:r>
      <w:r w:rsidRPr="00005395">
        <w:rPr>
          <w:rFonts w:ascii="Open Sans" w:hAnsi="Open Sans" w:cs="Open Sans"/>
        </w:rPr>
        <w:t xml:space="preserve"> o powierzchni </w:t>
      </w:r>
      <w:r>
        <w:rPr>
          <w:rFonts w:ascii="Open Sans" w:hAnsi="Open Sans" w:cs="Open Sans"/>
        </w:rPr>
        <w:t>1</w:t>
      </w:r>
      <w:r w:rsidR="00536FF5">
        <w:rPr>
          <w:rFonts w:ascii="Open Sans" w:hAnsi="Open Sans" w:cs="Open Sans"/>
        </w:rPr>
        <w:t>1</w:t>
      </w:r>
      <w:r w:rsidRPr="00005395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>40</w:t>
      </w:r>
      <w:r w:rsidRPr="00005395">
        <w:rPr>
          <w:rFonts w:ascii="Open Sans" w:hAnsi="Open Sans" w:cs="Open Sans"/>
        </w:rPr>
        <w:t xml:space="preserve"> m</w:t>
      </w:r>
      <w:r w:rsidRPr="00005395">
        <w:rPr>
          <w:rFonts w:ascii="Open Sans" w:hAnsi="Open Sans" w:cs="Open Sans"/>
          <w:vertAlign w:val="superscript"/>
        </w:rPr>
        <w:t>2</w:t>
      </w:r>
      <w:r>
        <w:rPr>
          <w:rFonts w:ascii="Open Sans" w:hAnsi="Open Sans" w:cs="Open Sans"/>
        </w:rPr>
        <w:t xml:space="preserve"> oraz pomieszczenie kuchenne </w:t>
      </w:r>
      <w:r w:rsidRPr="00005395">
        <w:rPr>
          <w:rFonts w:ascii="Open Sans" w:hAnsi="Open Sans" w:cs="Open Sans"/>
        </w:rPr>
        <w:t xml:space="preserve">o powierzchni </w:t>
      </w:r>
      <w:r>
        <w:rPr>
          <w:rFonts w:ascii="Open Sans" w:hAnsi="Open Sans" w:cs="Open Sans"/>
        </w:rPr>
        <w:t>6</w:t>
      </w:r>
      <w:r w:rsidRPr="00005395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>10</w:t>
      </w:r>
      <w:r w:rsidRPr="00005395">
        <w:rPr>
          <w:rFonts w:ascii="Open Sans" w:hAnsi="Open Sans" w:cs="Open Sans"/>
        </w:rPr>
        <w:t xml:space="preserve"> m</w:t>
      </w:r>
      <w:r w:rsidRPr="00005395">
        <w:rPr>
          <w:rFonts w:ascii="Open Sans" w:hAnsi="Open Sans" w:cs="Open Sans"/>
          <w:vertAlign w:val="superscript"/>
        </w:rPr>
        <w:t>2</w:t>
      </w:r>
      <w:r w:rsidRPr="00005395">
        <w:rPr>
          <w:rFonts w:ascii="Open Sans" w:hAnsi="Open Sans" w:cs="Open Sans"/>
        </w:rPr>
        <w:t>.</w:t>
      </w:r>
    </w:p>
    <w:p w14:paraId="1512C3C4" w14:textId="0B4D4DCF" w:rsidR="009211C4" w:rsidRPr="00005395" w:rsidRDefault="009211C4" w:rsidP="009211C4">
      <w:pPr>
        <w:spacing w:after="0" w:line="360" w:lineRule="auto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Pomieszczeni</w:t>
      </w:r>
      <w:r>
        <w:rPr>
          <w:rFonts w:ascii="Open Sans" w:hAnsi="Open Sans" w:cs="Open Sans"/>
        </w:rPr>
        <w:t>a</w:t>
      </w:r>
      <w:r w:rsidRPr="00005395">
        <w:rPr>
          <w:rFonts w:ascii="Open Sans" w:hAnsi="Open Sans" w:cs="Open Sans"/>
        </w:rPr>
        <w:t xml:space="preserve"> zostan</w:t>
      </w:r>
      <w:r>
        <w:rPr>
          <w:rFonts w:ascii="Open Sans" w:hAnsi="Open Sans" w:cs="Open Sans"/>
        </w:rPr>
        <w:t>ą</w:t>
      </w:r>
      <w:r w:rsidRPr="00005395">
        <w:rPr>
          <w:rFonts w:ascii="Open Sans" w:hAnsi="Open Sans" w:cs="Open Sans"/>
        </w:rPr>
        <w:t xml:space="preserve"> oddane w użyczenie na okres 3 lat dotychczasowemu użytkownikowi, tj. </w:t>
      </w:r>
      <w:r>
        <w:rPr>
          <w:rFonts w:ascii="Open Sans" w:hAnsi="Open Sans" w:cs="Open Sans"/>
        </w:rPr>
        <w:t>Ochotniczej Straży Pożarnej w Jaksicach</w:t>
      </w:r>
      <w:r w:rsidRPr="00005395">
        <w:rPr>
          <w:rFonts w:ascii="Open Sans" w:hAnsi="Open Sans" w:cs="Open Sans"/>
        </w:rPr>
        <w:t xml:space="preserve"> z przeznaczeniem na</w:t>
      </w:r>
      <w:r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 xml:space="preserve">cele związane z </w:t>
      </w:r>
      <w:r>
        <w:rPr>
          <w:rFonts w:ascii="Open Sans" w:hAnsi="Open Sans" w:cs="Open Sans"/>
        </w:rPr>
        <w:t>realizacją zadań statutowych OSP</w:t>
      </w:r>
      <w:r w:rsidRPr="00005395">
        <w:rPr>
          <w:rFonts w:ascii="Open Sans" w:hAnsi="Open Sans" w:cs="Open Sans"/>
        </w:rPr>
        <w:t>.</w:t>
      </w:r>
    </w:p>
    <w:p w14:paraId="0BECEDBA" w14:textId="77777777" w:rsidR="009211C4" w:rsidRPr="00005395" w:rsidRDefault="009211C4" w:rsidP="009211C4">
      <w:pPr>
        <w:spacing w:after="0" w:line="360" w:lineRule="auto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Dodatkowe informacje na temat nieruchomości można uzyskać w Urzędzie Gminy Inowrocław, ul. Królowej Jadwigi 43, pokój nr 15 (II piętro) lub telefonicznie pod numerem (52) 35</w:t>
      </w:r>
      <w:r>
        <w:rPr>
          <w:rFonts w:ascii="Open Sans" w:hAnsi="Open Sans" w:cs="Open Sans"/>
        </w:rPr>
        <w:t>-</w:t>
      </w:r>
      <w:r w:rsidRPr="00005395">
        <w:rPr>
          <w:rFonts w:ascii="Open Sans" w:hAnsi="Open Sans" w:cs="Open Sans"/>
        </w:rPr>
        <w:t>55</w:t>
      </w:r>
      <w:r>
        <w:rPr>
          <w:rFonts w:ascii="Open Sans" w:hAnsi="Open Sans" w:cs="Open Sans"/>
        </w:rPr>
        <w:t>-</w:t>
      </w:r>
      <w:r w:rsidRPr="00005395">
        <w:rPr>
          <w:rFonts w:ascii="Open Sans" w:hAnsi="Open Sans" w:cs="Open Sans"/>
        </w:rPr>
        <w:t>8</w:t>
      </w:r>
      <w:r>
        <w:rPr>
          <w:rFonts w:ascii="Open Sans" w:hAnsi="Open Sans" w:cs="Open Sans"/>
        </w:rPr>
        <w:t>47</w:t>
      </w:r>
      <w:r w:rsidRPr="00005395">
        <w:rPr>
          <w:rFonts w:ascii="Open Sans" w:hAnsi="Open Sans" w:cs="Open Sans"/>
        </w:rPr>
        <w:t>.</w:t>
      </w:r>
    </w:p>
    <w:p w14:paraId="717185AD" w14:textId="77777777" w:rsidR="009211C4" w:rsidRPr="00005395" w:rsidRDefault="009211C4" w:rsidP="009211C4">
      <w:pPr>
        <w:spacing w:after="0" w:line="240" w:lineRule="auto"/>
        <w:rPr>
          <w:rFonts w:ascii="Open Sans" w:hAnsi="Open Sans" w:cs="Open Sans"/>
        </w:rPr>
      </w:pPr>
    </w:p>
    <w:p w14:paraId="2B22300A" w14:textId="5A4FF793" w:rsidR="009211C4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48D9A562" w14:textId="0E6F04FE" w:rsidR="00BC6C75" w:rsidRDefault="00BC6C75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541F3D25" w14:textId="4D79891C" w:rsidR="00BC6C75" w:rsidRDefault="00BC6C75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4A8DDAC0" w14:textId="77777777" w:rsidR="00BC6C75" w:rsidRDefault="00BC6C75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06DA7638" w14:textId="05F5F18D" w:rsidR="00BC6C75" w:rsidRDefault="00BC6C75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47407255" w14:textId="77777777" w:rsidR="00BC6C75" w:rsidRPr="00005395" w:rsidRDefault="00BC6C75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5999C294" w14:textId="1AC385C4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Inowrocław, dnia  </w:t>
      </w:r>
      <w:r w:rsidR="00536FF5">
        <w:rPr>
          <w:rFonts w:ascii="Open Sans" w:hAnsi="Open Sans" w:cs="Open Sans"/>
        </w:rPr>
        <w:t>19</w:t>
      </w:r>
      <w:r w:rsidRPr="00005395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lipca</w:t>
      </w:r>
      <w:r w:rsidRPr="00005395">
        <w:rPr>
          <w:rFonts w:ascii="Open Sans" w:hAnsi="Open Sans" w:cs="Open Sans"/>
        </w:rPr>
        <w:t xml:space="preserve"> 20</w:t>
      </w:r>
      <w:r>
        <w:rPr>
          <w:rFonts w:ascii="Open Sans" w:hAnsi="Open Sans" w:cs="Open Sans"/>
        </w:rPr>
        <w:t xml:space="preserve">21 </w:t>
      </w:r>
      <w:r w:rsidRPr="00005395">
        <w:rPr>
          <w:rFonts w:ascii="Open Sans" w:hAnsi="Open Sans" w:cs="Open Sans"/>
        </w:rPr>
        <w:t>r.</w:t>
      </w:r>
    </w:p>
    <w:p w14:paraId="7ACA8486" w14:textId="77777777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464B03F0" w14:textId="77777777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46E2E062" w14:textId="77777777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08C6F369" w14:textId="77777777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5374B485" w14:textId="77777777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3AC52F35" w14:textId="77777777" w:rsidR="00C735F4" w:rsidRDefault="00C735F4"/>
    <w:sectPr w:rsidR="00C7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C4"/>
    <w:rsid w:val="00536FF5"/>
    <w:rsid w:val="007654C0"/>
    <w:rsid w:val="009211C4"/>
    <w:rsid w:val="00BC6C75"/>
    <w:rsid w:val="00C735F4"/>
    <w:rsid w:val="00F5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6EB5"/>
  <w15:chartTrackingRefBased/>
  <w15:docId w15:val="{19F3D35A-DAF2-4E1E-969E-B1534F74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1C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cp:lastPrinted>2021-07-19T07:25:00Z</cp:lastPrinted>
  <dcterms:created xsi:type="dcterms:W3CDTF">2021-07-20T07:09:00Z</dcterms:created>
  <dcterms:modified xsi:type="dcterms:W3CDTF">2021-07-20T07:09:00Z</dcterms:modified>
</cp:coreProperties>
</file>