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A8" w:rsidRDefault="00EE2AA8" w:rsidP="00EE2AA8">
      <w:pPr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:rsidR="00EE2AA8" w:rsidRDefault="00EE2AA8" w:rsidP="00EE2AA8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Wójt Gminy  Inowrocław informuje, że oddaje w użytkowanie i dzierżawę nieruchomość  rolną położoną w miejscowości Pławin  oznaczoną  w ewidencji gruntów  jako działka   13/2  o pow.1,1185 ha,  dla  której Sądzie  Rejonowym   w Inowrocławiu prowadzona jest  księga  wieczysta   KW nr BY1I/000 45487/8.       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Dla nieruchomości  brak jest ważnego miejscowego planu zagospodarowania przestrzennego oraz  teren działki nie jest objęty decyzją o  warunkach zabudowy powodującą  zmianę  sposobu zagospodarowania  terenu.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Grunty oddane w dzierżawę  zapisane są w ewidencji gruntów  jako:  grunty orne kl. </w:t>
      </w:r>
      <w:proofErr w:type="spellStart"/>
      <w:r>
        <w:rPr>
          <w:sz w:val="28"/>
          <w:szCs w:val="28"/>
        </w:rPr>
        <w:t>IIIa</w:t>
      </w:r>
      <w:proofErr w:type="spellEnd"/>
      <w:r>
        <w:rPr>
          <w:sz w:val="28"/>
          <w:szCs w:val="28"/>
        </w:rPr>
        <w:t>,  o pow. 0,6100 ha i pastwisko kl. IV o pow. 0,5085ha.</w:t>
      </w:r>
    </w:p>
    <w:p w:rsidR="00CA0062" w:rsidRDefault="00CA0062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062">
        <w:rPr>
          <w:sz w:val="28"/>
          <w:szCs w:val="28"/>
        </w:rPr>
        <w:t>Umowa  dzierżawy  zostanie spisana na okres 3 lat.</w:t>
      </w:r>
    </w:p>
    <w:p w:rsidR="00EE2AA8" w:rsidRDefault="00EE2AA8" w:rsidP="00EE2AA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Roczny  czynsz  dzierżawny  ustalono  w wysokości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7,92 q pszenicy.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 w:rsidRPr="00534945">
        <w:rPr>
          <w:sz w:val="28"/>
          <w:szCs w:val="28"/>
        </w:rPr>
        <w:t xml:space="preserve">Czynsz  dzierżawny płatny jest w </w:t>
      </w:r>
      <w:r>
        <w:rPr>
          <w:sz w:val="28"/>
          <w:szCs w:val="28"/>
        </w:rPr>
        <w:t>dwóch ratach, tj. do 30 czerwca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 w:rsidRPr="00534945">
        <w:rPr>
          <w:sz w:val="28"/>
          <w:szCs w:val="28"/>
        </w:rPr>
        <w:t xml:space="preserve">i do 30 </w:t>
      </w:r>
      <w:r>
        <w:rPr>
          <w:sz w:val="28"/>
          <w:szCs w:val="28"/>
        </w:rPr>
        <w:t xml:space="preserve"> września  każdego roku. </w:t>
      </w:r>
    </w:p>
    <w:p w:rsidR="00EE2AA8" w:rsidRPr="00534945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Pr="00CA0062" w:rsidRDefault="00EE2AA8" w:rsidP="00EE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Nieruchomość zostanie oddana w dzierżawę zgodnie z zasadami określonymi       w  ustawie  z dnia 21 sierpnia 1997r. o gospodarce nieruchomościami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 xml:space="preserve">.       z </w:t>
      </w:r>
      <w:r w:rsidR="00CA0062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r. poz. </w:t>
      </w:r>
      <w:r w:rsidR="00CA0062">
        <w:rPr>
          <w:sz w:val="28"/>
          <w:szCs w:val="28"/>
        </w:rPr>
        <w:t xml:space="preserve">1990 z </w:t>
      </w:r>
      <w:proofErr w:type="spellStart"/>
      <w:r w:rsidR="00CA0062">
        <w:rPr>
          <w:sz w:val="28"/>
          <w:szCs w:val="28"/>
        </w:rPr>
        <w:t>późn</w:t>
      </w:r>
      <w:proofErr w:type="spellEnd"/>
      <w:r w:rsidR="00CA0062">
        <w:rPr>
          <w:sz w:val="28"/>
          <w:szCs w:val="28"/>
        </w:rPr>
        <w:t>. zm.</w:t>
      </w:r>
      <w:r>
        <w:rPr>
          <w:sz w:val="28"/>
          <w:szCs w:val="28"/>
        </w:rPr>
        <w:t xml:space="preserve">)  oraz  zgodnie  z ustawą z dnia </w:t>
      </w:r>
      <w:r w:rsidRPr="0016223E">
        <w:rPr>
          <w:rFonts w:ascii="Times New Roman" w:eastAsia="Times New Roman" w:hAnsi="Times New Roman" w:cs="Times New Roman"/>
          <w:sz w:val="28"/>
          <w:szCs w:val="28"/>
        </w:rPr>
        <w:t>z dnia 5 sierpnia 2015 r.</w:t>
      </w:r>
      <w:r w:rsidR="00C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223E">
        <w:rPr>
          <w:rFonts w:ascii="Times New Roman" w:eastAsia="Times New Roman" w:hAnsi="Times New Roman" w:cs="Times New Roman"/>
          <w:sz w:val="28"/>
          <w:szCs w:val="28"/>
        </w:rPr>
        <w:t>o kształtowaniu ustroju rolnego</w:t>
      </w:r>
      <w:r>
        <w:rPr>
          <w:sz w:val="28"/>
          <w:szCs w:val="28"/>
        </w:rPr>
        <w:t xml:space="preserve">. 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Nieruchomości  zostaną  oddawane  w dzierżawę  na podstawie  danych              z  ewidencji gruntów i budynków. Koszt ewentualnego wznowienia granic nieruchomości ponosi  dzierżawca.  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Szczegółowe  informacje  o przedmiocie  dzierżawy  można uzyskać  w  dni robocze  w Urzędzie Gminy Inowrocław, ul. Królowej Jadwigi 43, pok. Nr 15, w godz. od 7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do 15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. </w:t>
      </w:r>
    </w:p>
    <w:p w:rsidR="00EE2AA8" w:rsidRPr="00111734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Niniejszy wykaz zostaje  podany do publicznej wiadomości na okres  21 dni licząc od dnia  </w:t>
      </w:r>
      <w:r w:rsidR="00E545A7">
        <w:rPr>
          <w:sz w:val="28"/>
          <w:szCs w:val="28"/>
        </w:rPr>
        <w:t>10</w:t>
      </w:r>
      <w:r w:rsidR="00CA0062">
        <w:rPr>
          <w:sz w:val="28"/>
          <w:szCs w:val="28"/>
        </w:rPr>
        <w:t>.</w:t>
      </w:r>
      <w:r>
        <w:rPr>
          <w:sz w:val="28"/>
          <w:szCs w:val="28"/>
        </w:rPr>
        <w:t>09.20</w:t>
      </w:r>
      <w:r w:rsidR="00CA0062">
        <w:rPr>
          <w:sz w:val="28"/>
          <w:szCs w:val="28"/>
        </w:rPr>
        <w:t>21</w:t>
      </w:r>
      <w:r>
        <w:rPr>
          <w:sz w:val="28"/>
          <w:szCs w:val="28"/>
        </w:rPr>
        <w:t xml:space="preserve">r.   </w:t>
      </w: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Inowrocław, dnia   </w:t>
      </w:r>
      <w:r w:rsidR="00CA0062">
        <w:rPr>
          <w:sz w:val="28"/>
          <w:szCs w:val="28"/>
        </w:rPr>
        <w:t>06.09</w:t>
      </w:r>
      <w:r>
        <w:rPr>
          <w:sz w:val="28"/>
          <w:szCs w:val="28"/>
        </w:rPr>
        <w:t>.20</w:t>
      </w:r>
      <w:r w:rsidR="00CA0062">
        <w:rPr>
          <w:sz w:val="28"/>
          <w:szCs w:val="28"/>
        </w:rPr>
        <w:t>21</w:t>
      </w:r>
      <w:r>
        <w:rPr>
          <w:sz w:val="28"/>
          <w:szCs w:val="28"/>
        </w:rPr>
        <w:t xml:space="preserve">r.  </w:t>
      </w:r>
    </w:p>
    <w:p w:rsidR="00EE2AA8" w:rsidRPr="00C4687D" w:rsidRDefault="00EE2AA8" w:rsidP="00EE2AA8">
      <w:pPr>
        <w:spacing w:after="0" w:line="240" w:lineRule="auto"/>
        <w:jc w:val="both"/>
        <w:rPr>
          <w:sz w:val="28"/>
          <w:szCs w:val="28"/>
        </w:rPr>
      </w:pPr>
    </w:p>
    <w:p w:rsidR="00EE2AA8" w:rsidRDefault="00EE2AA8" w:rsidP="00EE2AA8">
      <w:pPr>
        <w:spacing w:after="0" w:line="240" w:lineRule="auto"/>
        <w:jc w:val="both"/>
        <w:rPr>
          <w:szCs w:val="24"/>
        </w:rPr>
      </w:pPr>
      <w:r>
        <w:rPr>
          <w:szCs w:val="24"/>
        </w:rPr>
        <w:t>Wywieszono na tablicy ogłoszeń w dniu  _______________</w:t>
      </w:r>
    </w:p>
    <w:p w:rsidR="00EE2AA8" w:rsidRDefault="00EE2AA8" w:rsidP="00EE2AA8">
      <w:pPr>
        <w:spacing w:after="0" w:line="240" w:lineRule="auto"/>
        <w:jc w:val="both"/>
        <w:rPr>
          <w:sz w:val="28"/>
        </w:rPr>
      </w:pPr>
    </w:p>
    <w:p w:rsidR="00EE2AA8" w:rsidRDefault="00EE2AA8" w:rsidP="00EE2AA8">
      <w:pPr>
        <w:spacing w:after="0" w:line="240" w:lineRule="auto"/>
        <w:jc w:val="both"/>
        <w:rPr>
          <w:szCs w:val="24"/>
        </w:rPr>
      </w:pPr>
      <w:r>
        <w:rPr>
          <w:szCs w:val="24"/>
        </w:rPr>
        <w:t>Zdjęto z tablicy ogłoszeń w dniu _____________________</w:t>
      </w:r>
    </w:p>
    <w:p w:rsidR="0099785E" w:rsidRPr="00CA0062" w:rsidRDefault="00EE2AA8" w:rsidP="00CA0062">
      <w:pPr>
        <w:spacing w:after="0" w:line="240" w:lineRule="auto"/>
        <w:rPr>
          <w:sz w:val="20"/>
        </w:rPr>
      </w:pPr>
      <w:proofErr w:type="spellStart"/>
      <w:r>
        <w:rPr>
          <w:sz w:val="20"/>
        </w:rPr>
        <w:t>G.Sz</w:t>
      </w:r>
      <w:proofErr w:type="spellEnd"/>
      <w:r>
        <w:rPr>
          <w:sz w:val="20"/>
        </w:rPr>
        <w:t>.</w:t>
      </w:r>
    </w:p>
    <w:sectPr w:rsidR="0099785E" w:rsidRPr="00CA0062" w:rsidSect="00A3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E2AA8"/>
    <w:rsid w:val="0069726E"/>
    <w:rsid w:val="0099785E"/>
    <w:rsid w:val="00CA0062"/>
    <w:rsid w:val="00E545A7"/>
    <w:rsid w:val="00EE2AA8"/>
    <w:rsid w:val="00F1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6</cp:revision>
  <cp:lastPrinted>2021-09-07T06:15:00Z</cp:lastPrinted>
  <dcterms:created xsi:type="dcterms:W3CDTF">2021-09-06T12:20:00Z</dcterms:created>
  <dcterms:modified xsi:type="dcterms:W3CDTF">2021-09-07T06:15:00Z</dcterms:modified>
</cp:coreProperties>
</file>