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66" w:rsidRPr="000E5F66" w:rsidRDefault="000E5F66" w:rsidP="000E5F66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 xml:space="preserve">                        </w:t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>
        <w:rPr>
          <w:rFonts w:ascii="Open Sans" w:hAnsi="Open Sans" w:cs="Open Sans"/>
          <w:sz w:val="24"/>
          <w:szCs w:val="24"/>
        </w:rPr>
        <w:tab/>
      </w:r>
      <w:r w:rsidRPr="000E5F66">
        <w:rPr>
          <w:rFonts w:ascii="Open Sans" w:hAnsi="Open Sans" w:cs="Open Sans"/>
          <w:sz w:val="24"/>
          <w:szCs w:val="24"/>
        </w:rPr>
        <w:t>Wykaz</w:t>
      </w:r>
    </w:p>
    <w:p w:rsidR="000E5F66" w:rsidRPr="000E5F66" w:rsidRDefault="000E5F66" w:rsidP="000E5F66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tabs>
          <w:tab w:val="left" w:pos="284"/>
        </w:tabs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Wójt Gminy  Inowrocław informuje, że oddaje w dzierżawę grunt rolny położony w  miejscowości  Sikorowo,   oz.  w ewidencji gruntów  numerem działki  284/1</w:t>
      </w:r>
      <w:r>
        <w:rPr>
          <w:rFonts w:ascii="Open Sans" w:hAnsi="Open Sans" w:cs="Open Sans"/>
          <w:sz w:val="24"/>
          <w:szCs w:val="24"/>
        </w:rPr>
        <w:t xml:space="preserve">    </w:t>
      </w:r>
      <w:r w:rsidRPr="000E5F66">
        <w:rPr>
          <w:rFonts w:ascii="Open Sans" w:hAnsi="Open Sans" w:cs="Open Sans"/>
          <w:sz w:val="24"/>
          <w:szCs w:val="24"/>
        </w:rPr>
        <w:t xml:space="preserve"> o pow. 0,4110 ha, zap. w   księdze  wieczystej   KW nr 35422.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W ewidencji gruntów przedmiotowa  działka zapisana jest jako  grunty  orne  kl. VI  o pow. 0,3610 ha i  nieużytki – o pow. 0,0500 ha.</w:t>
      </w:r>
    </w:p>
    <w:p w:rsidR="00F436F2" w:rsidRPr="000E5F66" w:rsidRDefault="00F436F2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F436F2" w:rsidRPr="000E5F66" w:rsidRDefault="00F436F2" w:rsidP="00F436F2">
      <w:pPr>
        <w:spacing w:after="0" w:line="240" w:lineRule="auto"/>
        <w:jc w:val="both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Nieruchomość zostanie oddana w dzierżawę na okres 3 lat i </w:t>
      </w:r>
      <w:r w:rsidRPr="00F436F2"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>zgodnie z zasadami określonymi w  ustawie z dnia 21 sierpnia 1997r. o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>gospodarce nieruchomościami (</w:t>
      </w:r>
      <w:proofErr w:type="spellStart"/>
      <w:r w:rsidRPr="000E5F66">
        <w:rPr>
          <w:rFonts w:ascii="Open Sans" w:hAnsi="Open Sans" w:cs="Open Sans"/>
          <w:sz w:val="24"/>
          <w:szCs w:val="24"/>
        </w:rPr>
        <w:t>Dz.U</w:t>
      </w:r>
      <w:proofErr w:type="spellEnd"/>
      <w:r w:rsidRPr="000E5F66">
        <w:rPr>
          <w:rFonts w:ascii="Open Sans" w:hAnsi="Open Sans" w:cs="Open Sans"/>
          <w:sz w:val="24"/>
          <w:szCs w:val="24"/>
        </w:rPr>
        <w:t xml:space="preserve">. 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 xml:space="preserve">  z 20</w:t>
      </w:r>
      <w:r>
        <w:rPr>
          <w:rFonts w:ascii="Open Sans" w:hAnsi="Open Sans" w:cs="Open Sans"/>
          <w:sz w:val="24"/>
          <w:szCs w:val="24"/>
        </w:rPr>
        <w:t xml:space="preserve">20 </w:t>
      </w:r>
      <w:r w:rsidRPr="000E5F66">
        <w:rPr>
          <w:rFonts w:ascii="Open Sans" w:hAnsi="Open Sans" w:cs="Open Sans"/>
          <w:sz w:val="24"/>
          <w:szCs w:val="24"/>
        </w:rPr>
        <w:t>r. poz</w:t>
      </w:r>
      <w:r>
        <w:rPr>
          <w:rFonts w:ascii="Open Sans" w:hAnsi="Open Sans" w:cs="Open Sans"/>
          <w:sz w:val="24"/>
          <w:szCs w:val="24"/>
        </w:rPr>
        <w:t>1990</w:t>
      </w:r>
      <w:r w:rsidRPr="000E5F66">
        <w:rPr>
          <w:rFonts w:ascii="Open Sans" w:hAnsi="Open Sans" w:cs="Open Sans"/>
          <w:sz w:val="24"/>
          <w:szCs w:val="24"/>
        </w:rPr>
        <w:t xml:space="preserve"> z </w:t>
      </w:r>
      <w:proofErr w:type="spellStart"/>
      <w:r w:rsidRPr="000E5F66">
        <w:rPr>
          <w:rFonts w:ascii="Open Sans" w:hAnsi="Open Sans" w:cs="Open Sans"/>
          <w:sz w:val="24"/>
          <w:szCs w:val="24"/>
        </w:rPr>
        <w:t>późn</w:t>
      </w:r>
      <w:proofErr w:type="spellEnd"/>
      <w:r w:rsidRPr="000E5F66">
        <w:rPr>
          <w:rFonts w:ascii="Open Sans" w:hAnsi="Open Sans" w:cs="Open Sans"/>
          <w:sz w:val="24"/>
          <w:szCs w:val="24"/>
        </w:rPr>
        <w:t xml:space="preserve">. zm.). </w:t>
      </w:r>
    </w:p>
    <w:p w:rsidR="000E5F66" w:rsidRDefault="00F436F2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.</w:t>
      </w:r>
    </w:p>
    <w:p w:rsidR="00F436F2" w:rsidRPr="000E5F66" w:rsidRDefault="00F436F2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0E5F66">
        <w:rPr>
          <w:rFonts w:ascii="Open Sans" w:hAnsi="Open Sans" w:cs="Open Sans"/>
          <w:b/>
          <w:sz w:val="24"/>
          <w:szCs w:val="24"/>
        </w:rPr>
        <w:t xml:space="preserve">Roczny  czynsz  dzierżawny   ustalono  w  wysokości  - 0,73 </w:t>
      </w:r>
      <w:proofErr w:type="spellStart"/>
      <w:r w:rsidRPr="000E5F66">
        <w:rPr>
          <w:rFonts w:ascii="Open Sans" w:hAnsi="Open Sans" w:cs="Open Sans"/>
          <w:b/>
          <w:sz w:val="24"/>
          <w:szCs w:val="24"/>
        </w:rPr>
        <w:t>dt</w:t>
      </w:r>
      <w:proofErr w:type="spellEnd"/>
      <w:r w:rsidRPr="000E5F66">
        <w:rPr>
          <w:rFonts w:ascii="Open Sans" w:hAnsi="Open Sans" w:cs="Open Sans"/>
          <w:b/>
          <w:sz w:val="24"/>
          <w:szCs w:val="24"/>
        </w:rPr>
        <w:t xml:space="preserve"> pszenicy.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Czynsz  dzierżawny płatny jest w dwóch ratach, tj. do 30 czerwca</w:t>
      </w:r>
      <w:r w:rsidR="00F436F2"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 xml:space="preserve">i do 30  września  każdego roku.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Nieruchomości  zostaną  oddawane  w dzierżawę  na podstawie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 xml:space="preserve">  danych   </w:t>
      </w:r>
      <w:r>
        <w:rPr>
          <w:rFonts w:ascii="Open Sans" w:hAnsi="Open Sans" w:cs="Open Sans"/>
          <w:sz w:val="24"/>
          <w:szCs w:val="24"/>
        </w:rPr>
        <w:t xml:space="preserve">  </w:t>
      </w:r>
      <w:r w:rsidRPr="000E5F66">
        <w:rPr>
          <w:rFonts w:ascii="Open Sans" w:hAnsi="Open Sans" w:cs="Open Sans"/>
          <w:sz w:val="24"/>
          <w:szCs w:val="24"/>
        </w:rPr>
        <w:t xml:space="preserve">           z  ewidencji gruntów i budynków.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 xml:space="preserve">Szczegółowe  informacje  o przedmiocie  dzierżawy  można uzyskać  w  dni robocze  w Urzędzie Gminy Inowrocław, ul. Królowej Jadwigi 43, pok. Nr 15,   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0E5F66">
        <w:rPr>
          <w:rFonts w:ascii="Open Sans" w:hAnsi="Open Sans" w:cs="Open Sans"/>
          <w:sz w:val="24"/>
          <w:szCs w:val="24"/>
        </w:rPr>
        <w:t xml:space="preserve">     w godz. od 7</w:t>
      </w:r>
      <w:r w:rsidRPr="000E5F66">
        <w:rPr>
          <w:rFonts w:ascii="Open Sans" w:hAnsi="Open Sans" w:cs="Open Sans"/>
          <w:sz w:val="24"/>
          <w:szCs w:val="24"/>
          <w:vertAlign w:val="superscript"/>
        </w:rPr>
        <w:t>30</w:t>
      </w:r>
      <w:r w:rsidRPr="000E5F66">
        <w:rPr>
          <w:rFonts w:ascii="Open Sans" w:hAnsi="Open Sans" w:cs="Open Sans"/>
          <w:sz w:val="24"/>
          <w:szCs w:val="24"/>
        </w:rPr>
        <w:t xml:space="preserve"> do 15</w:t>
      </w:r>
      <w:r w:rsidRPr="000E5F66">
        <w:rPr>
          <w:rFonts w:ascii="Open Sans" w:hAnsi="Open Sans" w:cs="Open Sans"/>
          <w:sz w:val="24"/>
          <w:szCs w:val="24"/>
          <w:vertAlign w:val="superscript"/>
        </w:rPr>
        <w:t>30</w:t>
      </w:r>
      <w:r w:rsidRPr="000E5F66">
        <w:rPr>
          <w:rFonts w:ascii="Open Sans" w:hAnsi="Open Sans" w:cs="Open Sans"/>
          <w:sz w:val="24"/>
          <w:szCs w:val="24"/>
        </w:rPr>
        <w:t xml:space="preserve">.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 xml:space="preserve">Niniejszy wykaz zostaje  podany do publicznej wiadomości na okres  21 dni licząc od dnia  </w:t>
      </w:r>
      <w:r w:rsidR="00283349">
        <w:rPr>
          <w:rFonts w:ascii="Open Sans" w:hAnsi="Open Sans" w:cs="Open Sans"/>
          <w:sz w:val="24"/>
          <w:szCs w:val="24"/>
        </w:rPr>
        <w:t>10</w:t>
      </w:r>
      <w:r w:rsidRPr="000E5F66">
        <w:rPr>
          <w:rFonts w:ascii="Open Sans" w:hAnsi="Open Sans" w:cs="Open Sans"/>
          <w:sz w:val="24"/>
          <w:szCs w:val="24"/>
        </w:rPr>
        <w:t xml:space="preserve">.09.2021 r.  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b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 xml:space="preserve">Inowrocław, dnia   06.09.2021 r.   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Wywieszono na tablicy ogłoszeń w dniu  _______________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0E5F66">
        <w:rPr>
          <w:rFonts w:ascii="Open Sans" w:hAnsi="Open Sans" w:cs="Open Sans"/>
          <w:sz w:val="24"/>
          <w:szCs w:val="24"/>
        </w:rPr>
        <w:t>Zdjęto z tablicy ogłoszeń w dniu _________________</w:t>
      </w: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0E5F66" w:rsidRPr="000E5F66" w:rsidRDefault="000E5F66" w:rsidP="000E5F6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:rsidR="00123ACE" w:rsidRPr="000E5F66" w:rsidRDefault="000E5F66" w:rsidP="00F436F2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proofErr w:type="spellStart"/>
      <w:r w:rsidRPr="000E5F66">
        <w:rPr>
          <w:rFonts w:ascii="Open Sans" w:hAnsi="Open Sans" w:cs="Open Sans"/>
          <w:sz w:val="24"/>
          <w:szCs w:val="24"/>
        </w:rPr>
        <w:t>G.Sz</w:t>
      </w:r>
      <w:proofErr w:type="spellEnd"/>
      <w:r w:rsidRPr="000E5F66">
        <w:rPr>
          <w:rFonts w:ascii="Open Sans" w:hAnsi="Open Sans" w:cs="Open Sans"/>
          <w:sz w:val="24"/>
          <w:szCs w:val="24"/>
        </w:rPr>
        <w:t>.</w:t>
      </w:r>
    </w:p>
    <w:sectPr w:rsidR="00123ACE" w:rsidRPr="000E5F66" w:rsidSect="00595E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E5F66"/>
    <w:rsid w:val="000E5F66"/>
    <w:rsid w:val="00123ACE"/>
    <w:rsid w:val="00283349"/>
    <w:rsid w:val="00595E22"/>
    <w:rsid w:val="00F4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5E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gruntami</dc:creator>
  <cp:keywords/>
  <dc:description/>
  <cp:lastModifiedBy>gospodarka gruntami</cp:lastModifiedBy>
  <cp:revision>5</cp:revision>
  <cp:lastPrinted>2021-09-07T06:16:00Z</cp:lastPrinted>
  <dcterms:created xsi:type="dcterms:W3CDTF">2021-09-06T11:39:00Z</dcterms:created>
  <dcterms:modified xsi:type="dcterms:W3CDTF">2021-09-07T06:17:00Z</dcterms:modified>
</cp:coreProperties>
</file>