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9D4" w:rsidRPr="00CA19D4" w:rsidRDefault="00CA19D4" w:rsidP="002F6105">
      <w:pPr>
        <w:spacing w:line="360" w:lineRule="auto"/>
        <w:jc w:val="center"/>
        <w:rPr>
          <w:rFonts w:ascii="Open Sans" w:hAnsi="Open Sans" w:cs="Open Sans"/>
          <w:b/>
          <w:sz w:val="14"/>
        </w:rPr>
      </w:pPr>
    </w:p>
    <w:p w:rsidR="00CD3633" w:rsidRPr="00DA7446" w:rsidRDefault="00CD3633" w:rsidP="002F6105">
      <w:pPr>
        <w:spacing w:line="360" w:lineRule="auto"/>
        <w:jc w:val="center"/>
        <w:rPr>
          <w:rFonts w:ascii="Open Sans" w:hAnsi="Open Sans" w:cs="Open Sans"/>
          <w:b/>
          <w:u w:val="single"/>
        </w:rPr>
      </w:pPr>
      <w:r w:rsidRPr="00DA7446">
        <w:rPr>
          <w:rFonts w:ascii="Open Sans" w:hAnsi="Open Sans" w:cs="Open Sans"/>
          <w:b/>
        </w:rPr>
        <w:t>ZARZĄDZENIE Nr</w:t>
      </w:r>
      <w:r w:rsidR="00C8129B" w:rsidRPr="00DA7446">
        <w:rPr>
          <w:rFonts w:ascii="Open Sans" w:hAnsi="Open Sans" w:cs="Open Sans"/>
          <w:b/>
        </w:rPr>
        <w:t xml:space="preserve"> </w:t>
      </w:r>
      <w:r w:rsidR="00CA19D4">
        <w:rPr>
          <w:rFonts w:ascii="Open Sans" w:hAnsi="Open Sans" w:cs="Open Sans"/>
          <w:b/>
        </w:rPr>
        <w:t>450</w:t>
      </w:r>
      <w:r w:rsidRPr="00DA7446">
        <w:rPr>
          <w:rFonts w:ascii="Open Sans" w:hAnsi="Open Sans" w:cs="Open Sans"/>
          <w:b/>
        </w:rPr>
        <w:t>/202</w:t>
      </w:r>
      <w:r w:rsidR="00DA7446">
        <w:rPr>
          <w:rFonts w:ascii="Open Sans" w:hAnsi="Open Sans" w:cs="Open Sans"/>
          <w:b/>
        </w:rPr>
        <w:t>2</w:t>
      </w:r>
    </w:p>
    <w:p w:rsidR="00CD3633" w:rsidRPr="00DA7446" w:rsidRDefault="00CD3633">
      <w:pPr>
        <w:spacing w:line="360" w:lineRule="auto"/>
        <w:jc w:val="center"/>
        <w:rPr>
          <w:rFonts w:ascii="Open Sans" w:hAnsi="Open Sans" w:cs="Open Sans"/>
          <w:b/>
        </w:rPr>
      </w:pPr>
      <w:r w:rsidRPr="00DA7446">
        <w:rPr>
          <w:rFonts w:ascii="Open Sans" w:hAnsi="Open Sans" w:cs="Open Sans"/>
          <w:b/>
        </w:rPr>
        <w:t>WÓJTA GMINY INOWROCŁAW</w:t>
      </w:r>
    </w:p>
    <w:p w:rsidR="00CD3633" w:rsidRDefault="00CD3633">
      <w:pPr>
        <w:spacing w:line="360" w:lineRule="auto"/>
        <w:jc w:val="center"/>
        <w:rPr>
          <w:rFonts w:ascii="Open Sans" w:hAnsi="Open Sans" w:cs="Open Sans"/>
          <w:b/>
        </w:rPr>
      </w:pPr>
      <w:r w:rsidRPr="00DA7446">
        <w:rPr>
          <w:rFonts w:ascii="Open Sans" w:hAnsi="Open Sans" w:cs="Open Sans"/>
          <w:b/>
        </w:rPr>
        <w:t xml:space="preserve">z dnia </w:t>
      </w:r>
      <w:r w:rsidR="00CA19D4">
        <w:rPr>
          <w:rFonts w:ascii="Open Sans" w:hAnsi="Open Sans" w:cs="Open Sans"/>
          <w:b/>
        </w:rPr>
        <w:t>16 marca</w:t>
      </w:r>
      <w:r w:rsidR="005B6FB4" w:rsidRPr="00DA7446">
        <w:rPr>
          <w:rFonts w:ascii="Open Sans" w:hAnsi="Open Sans" w:cs="Open Sans"/>
          <w:b/>
        </w:rPr>
        <w:t xml:space="preserve"> </w:t>
      </w:r>
      <w:r w:rsidRPr="00DA7446">
        <w:rPr>
          <w:rFonts w:ascii="Open Sans" w:hAnsi="Open Sans" w:cs="Open Sans"/>
          <w:b/>
        </w:rPr>
        <w:t>202</w:t>
      </w:r>
      <w:r w:rsidR="00DA7446">
        <w:rPr>
          <w:rFonts w:ascii="Open Sans" w:hAnsi="Open Sans" w:cs="Open Sans"/>
          <w:b/>
        </w:rPr>
        <w:t>2</w:t>
      </w:r>
      <w:r w:rsidRPr="00DA7446">
        <w:rPr>
          <w:rFonts w:ascii="Open Sans" w:hAnsi="Open Sans" w:cs="Open Sans"/>
          <w:b/>
        </w:rPr>
        <w:t xml:space="preserve"> r.</w:t>
      </w:r>
    </w:p>
    <w:p w:rsidR="00417681" w:rsidRPr="007C25D7" w:rsidRDefault="00417681">
      <w:pPr>
        <w:spacing w:line="360" w:lineRule="auto"/>
        <w:jc w:val="center"/>
        <w:rPr>
          <w:rFonts w:ascii="Open Sans" w:hAnsi="Open Sans" w:cs="Open Sans"/>
          <w:b/>
          <w:sz w:val="12"/>
        </w:rPr>
      </w:pPr>
    </w:p>
    <w:p w:rsidR="00B80184" w:rsidRDefault="00CD3633" w:rsidP="00B80184">
      <w:pPr>
        <w:autoSpaceDE w:val="0"/>
        <w:autoSpaceDN w:val="0"/>
        <w:adjustRightInd w:val="0"/>
        <w:spacing w:before="360" w:after="360"/>
        <w:contextualSpacing/>
        <w:jc w:val="both"/>
        <w:rPr>
          <w:rFonts w:ascii="Open Sans" w:eastAsia="Calibri" w:hAnsi="Open Sans" w:cs="Open Sans"/>
          <w:b/>
          <w:color w:val="000000"/>
        </w:rPr>
      </w:pPr>
      <w:r w:rsidRPr="00DA7446">
        <w:rPr>
          <w:rFonts w:ascii="Open Sans" w:hAnsi="Open Sans" w:cs="Open Sans"/>
          <w:b/>
        </w:rPr>
        <w:t xml:space="preserve">w sprawie przeprowadzenia konsultacji społecznych z mieszkańcami </w:t>
      </w:r>
      <w:r w:rsidR="005B6FB4" w:rsidRPr="00DA7446">
        <w:rPr>
          <w:rFonts w:ascii="Open Sans" w:hAnsi="Open Sans" w:cs="Open Sans"/>
          <w:b/>
        </w:rPr>
        <w:t>Gminy Inowrocław</w:t>
      </w:r>
      <w:r w:rsidR="00EF5AA3">
        <w:rPr>
          <w:rFonts w:ascii="Open Sans" w:hAnsi="Open Sans" w:cs="Open Sans"/>
          <w:b/>
        </w:rPr>
        <w:t xml:space="preserve"> </w:t>
      </w:r>
      <w:r w:rsidR="003F5633">
        <w:rPr>
          <w:rFonts w:ascii="Open Sans" w:hAnsi="Open Sans" w:cs="Open Sans"/>
          <w:b/>
        </w:rPr>
        <w:t xml:space="preserve">dotyczących </w:t>
      </w:r>
      <w:r w:rsidR="00EF5AA3">
        <w:rPr>
          <w:rFonts w:ascii="Open Sans" w:hAnsi="Open Sans" w:cs="Open Sans"/>
          <w:b/>
        </w:rPr>
        <w:t xml:space="preserve">projektu uchwały </w:t>
      </w:r>
      <w:bookmarkStart w:id="0" w:name="_Hlk97637787"/>
      <w:r w:rsidR="00B80184" w:rsidRPr="00B80184">
        <w:rPr>
          <w:rFonts w:ascii="Open Sans" w:eastAsia="Calibri" w:hAnsi="Open Sans" w:cs="Open Sans"/>
          <w:b/>
          <w:color w:val="000000"/>
        </w:rPr>
        <w:t>w sprawie przyjęcia zaktualizowanego Plan</w:t>
      </w:r>
      <w:r w:rsidR="005863AB">
        <w:rPr>
          <w:rFonts w:ascii="Open Sans" w:eastAsia="Calibri" w:hAnsi="Open Sans" w:cs="Open Sans"/>
          <w:b/>
          <w:color w:val="000000"/>
        </w:rPr>
        <w:t>u</w:t>
      </w:r>
      <w:r w:rsidR="00B80184" w:rsidRPr="00B80184">
        <w:rPr>
          <w:rFonts w:ascii="Open Sans" w:eastAsia="Calibri" w:hAnsi="Open Sans" w:cs="Open Sans"/>
          <w:b/>
          <w:color w:val="000000"/>
        </w:rPr>
        <w:t xml:space="preserve"> Gospodarki Niskoemisyjnej dla Gminy Inowrocław na lata 2021-2030</w:t>
      </w:r>
    </w:p>
    <w:p w:rsidR="00B80184" w:rsidRPr="00B80184" w:rsidRDefault="00B80184" w:rsidP="00B80184">
      <w:pPr>
        <w:autoSpaceDE w:val="0"/>
        <w:autoSpaceDN w:val="0"/>
        <w:adjustRightInd w:val="0"/>
        <w:spacing w:before="360" w:after="360"/>
        <w:contextualSpacing/>
        <w:jc w:val="both"/>
        <w:rPr>
          <w:rFonts w:ascii="Calibri" w:eastAsia="Calibri" w:hAnsi="Calibri" w:cs="Calibri"/>
          <w:color w:val="000000"/>
        </w:rPr>
      </w:pPr>
    </w:p>
    <w:bookmarkEnd w:id="0"/>
    <w:p w:rsidR="00CD3633" w:rsidRDefault="00CD3633" w:rsidP="00203011">
      <w:pPr>
        <w:spacing w:before="360" w:after="360"/>
        <w:ind w:firstLine="709"/>
        <w:contextualSpacing/>
        <w:jc w:val="both"/>
        <w:rPr>
          <w:rFonts w:ascii="Open Sans" w:hAnsi="Open Sans" w:cs="Open Sans"/>
        </w:rPr>
      </w:pPr>
      <w:r w:rsidRPr="00DA7446">
        <w:rPr>
          <w:rFonts w:ascii="Open Sans" w:hAnsi="Open Sans" w:cs="Open Sans"/>
          <w:color w:val="auto"/>
        </w:rPr>
        <w:t xml:space="preserve">Na podstawie art. 5a ust. 1 i 2 ustawy z dnia 8 marca 1990 r. o samorządzie gminnym (Dz. U. </w:t>
      </w:r>
      <w:r w:rsidR="007C25D7">
        <w:rPr>
          <w:rFonts w:ascii="Open Sans" w:hAnsi="Open Sans" w:cs="Open Sans"/>
          <w:color w:val="auto"/>
        </w:rPr>
        <w:t xml:space="preserve">z </w:t>
      </w:r>
      <w:r w:rsidRPr="00DA7446">
        <w:rPr>
          <w:rFonts w:ascii="Open Sans" w:hAnsi="Open Sans" w:cs="Open Sans"/>
          <w:color w:val="auto"/>
        </w:rPr>
        <w:t>20</w:t>
      </w:r>
      <w:r w:rsidR="00142A45">
        <w:rPr>
          <w:rFonts w:ascii="Open Sans" w:hAnsi="Open Sans" w:cs="Open Sans"/>
          <w:color w:val="auto"/>
        </w:rPr>
        <w:t>22</w:t>
      </w:r>
      <w:r w:rsidRPr="00DA7446">
        <w:rPr>
          <w:rFonts w:ascii="Open Sans" w:hAnsi="Open Sans" w:cs="Open Sans"/>
          <w:color w:val="auto"/>
        </w:rPr>
        <w:t xml:space="preserve"> r. poz. </w:t>
      </w:r>
      <w:r w:rsidR="00142A45">
        <w:rPr>
          <w:rFonts w:ascii="Open Sans" w:hAnsi="Open Sans" w:cs="Open Sans"/>
          <w:color w:val="auto"/>
        </w:rPr>
        <w:t>559</w:t>
      </w:r>
      <w:r w:rsidRPr="00DA7446">
        <w:rPr>
          <w:rFonts w:ascii="Open Sans" w:hAnsi="Open Sans" w:cs="Open Sans"/>
          <w:color w:val="auto"/>
        </w:rPr>
        <w:t>)</w:t>
      </w:r>
      <w:r w:rsidRPr="00DA7446">
        <w:rPr>
          <w:rFonts w:ascii="Open Sans" w:hAnsi="Open Sans" w:cs="Open Sans"/>
        </w:rPr>
        <w:t xml:space="preserve"> w związku z </w:t>
      </w:r>
      <w:r w:rsidR="006C667E" w:rsidRPr="00DA7446">
        <w:rPr>
          <w:rFonts w:ascii="Open Sans" w:hAnsi="Open Sans" w:cs="Open Sans"/>
        </w:rPr>
        <w:t xml:space="preserve">uchwałą </w:t>
      </w:r>
      <w:r w:rsidRPr="00DA7446">
        <w:rPr>
          <w:rFonts w:ascii="Open Sans" w:hAnsi="Open Sans" w:cs="Open Sans"/>
        </w:rPr>
        <w:t>Nr XXVI/215/2013 Rady Gminy Inowrocław z dnia 15 maja 2013 r. w sprawie określenia zasad i trybu przeprowadzania konsultacji społecznych (Dz. Urz. Woj.-Kuj. z 2013 r. poz. 2009) zarządza się, co następuje:</w:t>
      </w:r>
    </w:p>
    <w:p w:rsidR="00203011" w:rsidRPr="00DA7446" w:rsidRDefault="00203011" w:rsidP="00203011">
      <w:pPr>
        <w:spacing w:before="240" w:after="240"/>
        <w:ind w:firstLine="709"/>
        <w:contextualSpacing/>
        <w:jc w:val="both"/>
        <w:rPr>
          <w:rFonts w:ascii="Open Sans" w:hAnsi="Open Sans" w:cs="Open Sans"/>
        </w:rPr>
      </w:pPr>
    </w:p>
    <w:p w:rsidR="00B80184" w:rsidRPr="00B80184" w:rsidRDefault="00CD3633" w:rsidP="00B80184">
      <w:pPr>
        <w:autoSpaceDE w:val="0"/>
        <w:autoSpaceDN w:val="0"/>
        <w:adjustRightInd w:val="0"/>
        <w:spacing w:before="360" w:after="360"/>
        <w:contextualSpacing/>
        <w:jc w:val="both"/>
        <w:rPr>
          <w:rFonts w:ascii="Open Sans" w:eastAsia="Calibri" w:hAnsi="Open Sans" w:cs="Open Sans"/>
          <w:b/>
          <w:color w:val="000000"/>
        </w:rPr>
      </w:pPr>
      <w:r w:rsidRPr="00DA7446">
        <w:rPr>
          <w:rFonts w:ascii="Open Sans" w:hAnsi="Open Sans" w:cs="Open Sans"/>
          <w:b/>
        </w:rPr>
        <w:t xml:space="preserve">§ 1. </w:t>
      </w:r>
      <w:r w:rsidRPr="00DA7446">
        <w:rPr>
          <w:rFonts w:ascii="Open Sans" w:hAnsi="Open Sans" w:cs="Open Sans"/>
        </w:rPr>
        <w:t xml:space="preserve">Przeprowadzić konsultacje społeczne z mieszkańcami </w:t>
      </w:r>
      <w:r w:rsidR="005B6FB4" w:rsidRPr="00DA7446">
        <w:rPr>
          <w:rFonts w:ascii="Open Sans" w:hAnsi="Open Sans" w:cs="Open Sans"/>
        </w:rPr>
        <w:t>Gminy</w:t>
      </w:r>
      <w:r w:rsidRPr="00DA7446">
        <w:rPr>
          <w:rFonts w:ascii="Open Sans" w:hAnsi="Open Sans" w:cs="Open Sans"/>
        </w:rPr>
        <w:t xml:space="preserve"> </w:t>
      </w:r>
      <w:r w:rsidR="005B6FB4" w:rsidRPr="00DA7446">
        <w:rPr>
          <w:rFonts w:ascii="Open Sans" w:hAnsi="Open Sans" w:cs="Open Sans"/>
        </w:rPr>
        <w:t>Inowrocław oraz organizacjami pozarządowymi</w:t>
      </w:r>
      <w:r w:rsidRPr="00DA7446">
        <w:rPr>
          <w:rFonts w:ascii="Open Sans" w:hAnsi="Open Sans" w:cs="Open Sans"/>
        </w:rPr>
        <w:t xml:space="preserve">, w sprawie </w:t>
      </w:r>
      <w:r w:rsidR="00B80184" w:rsidRPr="007C25D7">
        <w:rPr>
          <w:rFonts w:ascii="Open Sans" w:eastAsia="Calibri" w:hAnsi="Open Sans" w:cs="Open Sans"/>
          <w:color w:val="000000"/>
        </w:rPr>
        <w:t>przyjęcia</w:t>
      </w:r>
      <w:r w:rsidR="00B80184" w:rsidRPr="00B80184">
        <w:rPr>
          <w:rFonts w:ascii="Open Sans" w:eastAsia="Calibri" w:hAnsi="Open Sans" w:cs="Open Sans"/>
          <w:b/>
          <w:color w:val="000000"/>
        </w:rPr>
        <w:t xml:space="preserve"> zaktualizowanego Plan</w:t>
      </w:r>
      <w:r w:rsidR="005863AB">
        <w:rPr>
          <w:rFonts w:ascii="Open Sans" w:eastAsia="Calibri" w:hAnsi="Open Sans" w:cs="Open Sans"/>
          <w:b/>
          <w:color w:val="000000"/>
        </w:rPr>
        <w:t>u</w:t>
      </w:r>
      <w:r w:rsidR="00B80184" w:rsidRPr="00B80184">
        <w:rPr>
          <w:rFonts w:ascii="Open Sans" w:eastAsia="Calibri" w:hAnsi="Open Sans" w:cs="Open Sans"/>
          <w:b/>
          <w:color w:val="000000"/>
        </w:rPr>
        <w:t xml:space="preserve"> Gospodarki Niskoemisyjnej dla Gminy Inowrocław na lata 2021-2030</w:t>
      </w:r>
      <w:r w:rsidR="007C25D7">
        <w:rPr>
          <w:rFonts w:ascii="Open Sans" w:eastAsia="Calibri" w:hAnsi="Open Sans" w:cs="Open Sans"/>
          <w:b/>
          <w:color w:val="000000"/>
        </w:rPr>
        <w:t>.</w:t>
      </w:r>
    </w:p>
    <w:p w:rsidR="00B80184" w:rsidRPr="00B80184" w:rsidRDefault="00B80184" w:rsidP="00B80184">
      <w:pPr>
        <w:autoSpaceDE w:val="0"/>
        <w:autoSpaceDN w:val="0"/>
        <w:adjustRightInd w:val="0"/>
        <w:spacing w:before="360" w:after="360"/>
        <w:contextualSpacing/>
        <w:jc w:val="both"/>
        <w:rPr>
          <w:rFonts w:ascii="Calibri" w:eastAsia="Calibri" w:hAnsi="Calibri" w:cs="Calibri"/>
          <w:color w:val="000000"/>
        </w:rPr>
      </w:pPr>
    </w:p>
    <w:p w:rsidR="00CD3633" w:rsidRPr="00DA7446" w:rsidRDefault="00CD3633" w:rsidP="00203011">
      <w:pPr>
        <w:spacing w:before="240" w:after="240"/>
        <w:jc w:val="both"/>
        <w:rPr>
          <w:rFonts w:ascii="Open Sans" w:hAnsi="Open Sans" w:cs="Open Sans"/>
        </w:rPr>
      </w:pPr>
      <w:r w:rsidRPr="00DA7446">
        <w:rPr>
          <w:rFonts w:ascii="Open Sans" w:hAnsi="Open Sans" w:cs="Open Sans"/>
          <w:b/>
        </w:rPr>
        <w:t xml:space="preserve">§ 2. </w:t>
      </w:r>
      <w:r w:rsidRPr="00DA7446">
        <w:rPr>
          <w:rFonts w:ascii="Open Sans" w:hAnsi="Open Sans" w:cs="Open Sans"/>
        </w:rPr>
        <w:t xml:space="preserve">Konsultacje przeprowadzone zostaną w terminie </w:t>
      </w:r>
      <w:r w:rsidRPr="00DA7446">
        <w:rPr>
          <w:rFonts w:ascii="Open Sans" w:hAnsi="Open Sans" w:cs="Open Sans"/>
          <w:u w:val="single"/>
        </w:rPr>
        <w:t>od dnia</w:t>
      </w:r>
      <w:r w:rsidR="0044634D">
        <w:rPr>
          <w:rFonts w:ascii="Open Sans" w:hAnsi="Open Sans" w:cs="Open Sans"/>
          <w:u w:val="single"/>
        </w:rPr>
        <w:t xml:space="preserve"> </w:t>
      </w:r>
      <w:r w:rsidR="007C25D7">
        <w:rPr>
          <w:rFonts w:ascii="Open Sans" w:hAnsi="Open Sans" w:cs="Open Sans"/>
          <w:u w:val="single"/>
        </w:rPr>
        <w:t>17 marca</w:t>
      </w:r>
      <w:r w:rsidR="0044634D">
        <w:rPr>
          <w:rFonts w:ascii="Open Sans" w:hAnsi="Open Sans" w:cs="Open Sans"/>
          <w:u w:val="single"/>
        </w:rPr>
        <w:t xml:space="preserve"> </w:t>
      </w:r>
      <w:r w:rsidRPr="00DA7446">
        <w:rPr>
          <w:rFonts w:ascii="Open Sans" w:hAnsi="Open Sans" w:cs="Open Sans"/>
          <w:u w:val="single"/>
        </w:rPr>
        <w:t>202</w:t>
      </w:r>
      <w:r w:rsidR="003F5633">
        <w:rPr>
          <w:rFonts w:ascii="Open Sans" w:hAnsi="Open Sans" w:cs="Open Sans"/>
          <w:u w:val="single"/>
        </w:rPr>
        <w:t>2</w:t>
      </w:r>
      <w:r w:rsidRPr="00DA7446">
        <w:rPr>
          <w:rFonts w:ascii="Open Sans" w:hAnsi="Open Sans" w:cs="Open Sans"/>
          <w:u w:val="single"/>
        </w:rPr>
        <w:t xml:space="preserve"> r. do dnia </w:t>
      </w:r>
      <w:r w:rsidR="007C25D7">
        <w:rPr>
          <w:rFonts w:ascii="Open Sans" w:hAnsi="Open Sans" w:cs="Open Sans"/>
          <w:u w:val="single"/>
        </w:rPr>
        <w:t>07 kwietnia</w:t>
      </w:r>
      <w:r w:rsidR="009823EC" w:rsidRPr="00DA7446">
        <w:rPr>
          <w:rFonts w:ascii="Open Sans" w:hAnsi="Open Sans" w:cs="Open Sans"/>
          <w:u w:val="single"/>
        </w:rPr>
        <w:t xml:space="preserve"> </w:t>
      </w:r>
      <w:r w:rsidRPr="00DA7446">
        <w:rPr>
          <w:rFonts w:ascii="Open Sans" w:hAnsi="Open Sans" w:cs="Open Sans"/>
          <w:u w:val="single"/>
        </w:rPr>
        <w:t>202</w:t>
      </w:r>
      <w:r w:rsidR="003F5633">
        <w:rPr>
          <w:rFonts w:ascii="Open Sans" w:hAnsi="Open Sans" w:cs="Open Sans"/>
          <w:u w:val="single"/>
        </w:rPr>
        <w:t>2</w:t>
      </w:r>
      <w:r w:rsidRPr="00DA7446">
        <w:rPr>
          <w:rFonts w:ascii="Open Sans" w:hAnsi="Open Sans" w:cs="Open Sans"/>
          <w:u w:val="single"/>
        </w:rPr>
        <w:t xml:space="preserve"> r.</w:t>
      </w:r>
      <w:r w:rsidRPr="00DA7446">
        <w:rPr>
          <w:rFonts w:ascii="Open Sans" w:hAnsi="Open Sans" w:cs="Open Sans"/>
        </w:rPr>
        <w:t xml:space="preserve"> </w:t>
      </w:r>
    </w:p>
    <w:p w:rsidR="00CD3633" w:rsidRPr="00DA7446" w:rsidRDefault="00CD3633" w:rsidP="00203011">
      <w:pPr>
        <w:spacing w:before="240" w:after="240"/>
        <w:jc w:val="both"/>
        <w:rPr>
          <w:rFonts w:ascii="Open Sans" w:hAnsi="Open Sans" w:cs="Open Sans"/>
        </w:rPr>
      </w:pPr>
      <w:r w:rsidRPr="00DA7446">
        <w:rPr>
          <w:rFonts w:ascii="Open Sans" w:hAnsi="Open Sans" w:cs="Open Sans"/>
          <w:b/>
        </w:rPr>
        <w:t xml:space="preserve">§ 3. </w:t>
      </w:r>
      <w:r w:rsidRPr="00DA7446">
        <w:rPr>
          <w:rFonts w:ascii="Open Sans" w:hAnsi="Open Sans" w:cs="Open Sans"/>
        </w:rPr>
        <w:t xml:space="preserve">Ogłoszenie o konsultacjach podaje się do publicznej wiadomości poprzez zamieszczenie: </w:t>
      </w:r>
    </w:p>
    <w:p w:rsidR="00CD3633" w:rsidRPr="00DA7446" w:rsidRDefault="00CD3633">
      <w:pPr>
        <w:jc w:val="both"/>
        <w:rPr>
          <w:rFonts w:ascii="Open Sans" w:hAnsi="Open Sans" w:cs="Open Sans"/>
        </w:rPr>
      </w:pPr>
      <w:r w:rsidRPr="00DA7446">
        <w:rPr>
          <w:rFonts w:ascii="Open Sans" w:hAnsi="Open Sans" w:cs="Open Sans"/>
        </w:rPr>
        <w:t>1) na tablicy informacyjnej w budynku Urzędu Gminy Inowrocław</w:t>
      </w:r>
      <w:r w:rsidRPr="00DA7446">
        <w:rPr>
          <w:rFonts w:ascii="Open Sans" w:hAnsi="Open Sans" w:cs="Open Sans"/>
          <w:color w:val="000000"/>
        </w:rPr>
        <w:t>;</w:t>
      </w:r>
    </w:p>
    <w:p w:rsidR="00CD3633" w:rsidRPr="00DA7446" w:rsidRDefault="00CD3633" w:rsidP="00B50C21">
      <w:pPr>
        <w:spacing w:before="100" w:beforeAutospacing="1" w:after="100" w:afterAutospacing="1"/>
        <w:jc w:val="both"/>
        <w:rPr>
          <w:rFonts w:ascii="Open Sans" w:hAnsi="Open Sans" w:cs="Open Sans"/>
        </w:rPr>
      </w:pPr>
      <w:r w:rsidRPr="00DA7446">
        <w:rPr>
          <w:rFonts w:ascii="Open Sans" w:hAnsi="Open Sans" w:cs="Open Sans"/>
        </w:rPr>
        <w:t xml:space="preserve">2) </w:t>
      </w:r>
      <w:r w:rsidR="009823EC" w:rsidRPr="00DA7446">
        <w:rPr>
          <w:rFonts w:ascii="Open Sans" w:hAnsi="Open Sans" w:cs="Open Sans"/>
        </w:rPr>
        <w:t>w Biuletynie Informacji Publicznej Gminy Inowrocław</w:t>
      </w:r>
      <w:r w:rsidRPr="00DA7446">
        <w:rPr>
          <w:rFonts w:ascii="Open Sans" w:hAnsi="Open Sans" w:cs="Open Sans"/>
          <w:color w:val="000000"/>
        </w:rPr>
        <w:t>;</w:t>
      </w:r>
      <w:r w:rsidRPr="00DA7446">
        <w:rPr>
          <w:rFonts w:ascii="Open Sans" w:hAnsi="Open Sans" w:cs="Open Sans"/>
        </w:rPr>
        <w:t xml:space="preserve"> </w:t>
      </w:r>
    </w:p>
    <w:p w:rsidR="00CD3633" w:rsidRPr="00DA7446" w:rsidRDefault="00CD3633" w:rsidP="00203011">
      <w:pPr>
        <w:spacing w:before="240" w:after="240"/>
        <w:jc w:val="both"/>
        <w:rPr>
          <w:rFonts w:ascii="Open Sans" w:hAnsi="Open Sans" w:cs="Open Sans"/>
        </w:rPr>
      </w:pPr>
      <w:r w:rsidRPr="00DA7446">
        <w:rPr>
          <w:rFonts w:ascii="Open Sans" w:hAnsi="Open Sans" w:cs="Open Sans"/>
          <w:b/>
        </w:rPr>
        <w:t xml:space="preserve">§ 4. </w:t>
      </w:r>
      <w:r w:rsidRPr="00DA7446">
        <w:rPr>
          <w:rFonts w:ascii="Open Sans" w:hAnsi="Open Sans" w:cs="Open Sans"/>
        </w:rPr>
        <w:t xml:space="preserve">Konsultacje społeczne przeprowadzone zostaną w formie badania, </w:t>
      </w:r>
      <w:r w:rsidR="003F5633">
        <w:rPr>
          <w:rFonts w:ascii="Open Sans" w:hAnsi="Open Sans" w:cs="Open Sans"/>
        </w:rPr>
        <w:br/>
      </w:r>
      <w:r w:rsidRPr="00DA7446">
        <w:rPr>
          <w:rFonts w:ascii="Open Sans" w:hAnsi="Open Sans" w:cs="Open Sans"/>
        </w:rPr>
        <w:t xml:space="preserve">z wykorzystaniem formularza ankietowego. </w:t>
      </w:r>
      <w:r w:rsidR="003F631E" w:rsidRPr="00DA7446">
        <w:rPr>
          <w:rFonts w:ascii="Open Sans" w:hAnsi="Open Sans" w:cs="Open Sans"/>
        </w:rPr>
        <w:t xml:space="preserve">Dopuszcza się również wnoszenie uwag drogą mailową na adres: </w:t>
      </w:r>
      <w:r w:rsidR="003F5633">
        <w:rPr>
          <w:rFonts w:ascii="Open Sans" w:hAnsi="Open Sans" w:cs="Open Sans"/>
        </w:rPr>
        <w:t>sekretariat</w:t>
      </w:r>
      <w:r w:rsidR="003F631E" w:rsidRPr="00DA7446">
        <w:rPr>
          <w:rFonts w:ascii="Open Sans" w:hAnsi="Open Sans" w:cs="Open Sans"/>
        </w:rPr>
        <w:t>@gminainowroclaw.eu</w:t>
      </w:r>
    </w:p>
    <w:p w:rsidR="00CD3633" w:rsidRPr="00DA7446" w:rsidRDefault="00CD3633" w:rsidP="00203011">
      <w:pPr>
        <w:spacing w:before="240" w:after="240"/>
        <w:jc w:val="both"/>
        <w:rPr>
          <w:rFonts w:ascii="Open Sans" w:hAnsi="Open Sans" w:cs="Open Sans"/>
        </w:rPr>
      </w:pPr>
      <w:r w:rsidRPr="00DA7446">
        <w:rPr>
          <w:rFonts w:ascii="Open Sans" w:hAnsi="Open Sans" w:cs="Open Sans"/>
          <w:b/>
        </w:rPr>
        <w:t xml:space="preserve">§ 5. </w:t>
      </w:r>
      <w:r w:rsidRPr="00DA7446">
        <w:rPr>
          <w:rFonts w:ascii="Open Sans" w:hAnsi="Open Sans" w:cs="Open Sans"/>
        </w:rPr>
        <w:t xml:space="preserve">Wykonanie zarządzenia, w tym przygotowanie, przeprowadzenie oraz opracowanie wyników konsultacji społecznych powierzyć </w:t>
      </w:r>
      <w:r w:rsidR="007C25D7">
        <w:rPr>
          <w:rFonts w:ascii="Open Sans" w:hAnsi="Open Sans" w:cs="Open Sans"/>
        </w:rPr>
        <w:t xml:space="preserve">Dyrektorowi </w:t>
      </w:r>
      <w:r w:rsidR="007C25D7">
        <w:rPr>
          <w:rFonts w:ascii="Open Sans" w:hAnsi="Open Sans" w:cs="Open Sans"/>
          <w:color w:val="000000"/>
          <w:u w:color="000000"/>
        </w:rPr>
        <w:t>Wydziału</w:t>
      </w:r>
      <w:r w:rsidR="007C25D7" w:rsidRPr="00630C79">
        <w:rPr>
          <w:rFonts w:ascii="Open Sans" w:hAnsi="Open Sans" w:cs="Open Sans"/>
          <w:color w:val="000000"/>
          <w:u w:color="000000"/>
        </w:rPr>
        <w:t xml:space="preserve"> Rozwoju i Bieżącego Utrzymania</w:t>
      </w:r>
      <w:r w:rsidR="007C25D7" w:rsidRPr="00DA7446">
        <w:rPr>
          <w:rFonts w:ascii="Open Sans" w:hAnsi="Open Sans" w:cs="Open Sans"/>
        </w:rPr>
        <w:t xml:space="preserve"> </w:t>
      </w:r>
      <w:r w:rsidR="007C25D7">
        <w:rPr>
          <w:rFonts w:ascii="Open Sans" w:hAnsi="Open Sans" w:cs="Open Sans"/>
        </w:rPr>
        <w:t xml:space="preserve">Urzędu </w:t>
      </w:r>
      <w:r w:rsidRPr="00DA7446">
        <w:rPr>
          <w:rFonts w:ascii="Open Sans" w:hAnsi="Open Sans" w:cs="Open Sans"/>
        </w:rPr>
        <w:t xml:space="preserve">Gminy Inowrocław. </w:t>
      </w:r>
    </w:p>
    <w:p w:rsidR="00CD3633" w:rsidRDefault="00CD3633" w:rsidP="00203011">
      <w:pPr>
        <w:spacing w:before="240" w:after="240"/>
        <w:jc w:val="both"/>
        <w:rPr>
          <w:rFonts w:ascii="Open Sans" w:hAnsi="Open Sans" w:cs="Open Sans"/>
        </w:rPr>
      </w:pPr>
      <w:r w:rsidRPr="00DA7446">
        <w:rPr>
          <w:rFonts w:ascii="Open Sans" w:hAnsi="Open Sans" w:cs="Open Sans"/>
          <w:b/>
        </w:rPr>
        <w:t xml:space="preserve">§ 6. </w:t>
      </w:r>
      <w:r w:rsidRPr="00DA7446">
        <w:rPr>
          <w:rFonts w:ascii="Open Sans" w:hAnsi="Open Sans" w:cs="Open Sans"/>
        </w:rPr>
        <w:t xml:space="preserve">Zarządzenie wchodzi w życie z dniem podpisania. </w:t>
      </w:r>
    </w:p>
    <w:p w:rsidR="007C25D7" w:rsidRPr="007C25D7" w:rsidRDefault="007C25D7" w:rsidP="00203011">
      <w:pPr>
        <w:spacing w:before="240" w:after="240"/>
        <w:jc w:val="both"/>
        <w:rPr>
          <w:rFonts w:ascii="Open Sans" w:hAnsi="Open Sans" w:cs="Open Sans"/>
          <w:sz w:val="16"/>
        </w:rPr>
      </w:pPr>
    </w:p>
    <w:sectPr w:rsidR="007C25D7" w:rsidRPr="007C25D7" w:rsidSect="007C25D7">
      <w:pgSz w:w="11906" w:h="16838"/>
      <w:pgMar w:top="851" w:right="1417" w:bottom="851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27A" w:rsidRDefault="00BD427A" w:rsidP="00551301">
      <w:r>
        <w:separator/>
      </w:r>
    </w:p>
  </w:endnote>
  <w:endnote w:type="continuationSeparator" w:id="0">
    <w:p w:rsidR="00BD427A" w:rsidRDefault="00BD427A" w:rsidP="00551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27A" w:rsidRDefault="00BD427A">
      <w:r>
        <w:separator/>
      </w:r>
    </w:p>
  </w:footnote>
  <w:footnote w:type="continuationSeparator" w:id="0">
    <w:p w:rsidR="00BD427A" w:rsidRDefault="00BD42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301"/>
    <w:rsid w:val="00142A45"/>
    <w:rsid w:val="001470A0"/>
    <w:rsid w:val="00203011"/>
    <w:rsid w:val="00251F9D"/>
    <w:rsid w:val="002A5A3D"/>
    <w:rsid w:val="002F6105"/>
    <w:rsid w:val="003F0DCB"/>
    <w:rsid w:val="003F5633"/>
    <w:rsid w:val="003F631E"/>
    <w:rsid w:val="00413F57"/>
    <w:rsid w:val="0041580D"/>
    <w:rsid w:val="00417681"/>
    <w:rsid w:val="0044634D"/>
    <w:rsid w:val="00460AB8"/>
    <w:rsid w:val="004D42B7"/>
    <w:rsid w:val="00551301"/>
    <w:rsid w:val="00570443"/>
    <w:rsid w:val="00583990"/>
    <w:rsid w:val="005863AB"/>
    <w:rsid w:val="005B6CFF"/>
    <w:rsid w:val="005B6FB4"/>
    <w:rsid w:val="006C667E"/>
    <w:rsid w:val="00726B4A"/>
    <w:rsid w:val="00744880"/>
    <w:rsid w:val="0076181A"/>
    <w:rsid w:val="00764A6E"/>
    <w:rsid w:val="00765D26"/>
    <w:rsid w:val="00797D3B"/>
    <w:rsid w:val="007C25D7"/>
    <w:rsid w:val="0093707B"/>
    <w:rsid w:val="009823EC"/>
    <w:rsid w:val="009C09A3"/>
    <w:rsid w:val="009C68ED"/>
    <w:rsid w:val="00A050A1"/>
    <w:rsid w:val="00A226DF"/>
    <w:rsid w:val="00B158FC"/>
    <w:rsid w:val="00B43A67"/>
    <w:rsid w:val="00B50C21"/>
    <w:rsid w:val="00B62516"/>
    <w:rsid w:val="00B80184"/>
    <w:rsid w:val="00BC56D8"/>
    <w:rsid w:val="00BC5BF9"/>
    <w:rsid w:val="00BD427A"/>
    <w:rsid w:val="00C47F71"/>
    <w:rsid w:val="00C8129B"/>
    <w:rsid w:val="00CA19D4"/>
    <w:rsid w:val="00CD3633"/>
    <w:rsid w:val="00CD3D53"/>
    <w:rsid w:val="00CE69BD"/>
    <w:rsid w:val="00D14708"/>
    <w:rsid w:val="00DA7446"/>
    <w:rsid w:val="00DC4430"/>
    <w:rsid w:val="00E500D4"/>
    <w:rsid w:val="00EA23EB"/>
    <w:rsid w:val="00EF5AA3"/>
    <w:rsid w:val="00F21E69"/>
    <w:rsid w:val="00F56387"/>
    <w:rsid w:val="00F6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80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TextChar">
    <w:name w:val="Footnote Text Char"/>
    <w:uiPriority w:val="99"/>
    <w:semiHidden/>
    <w:locked/>
    <w:rsid w:val="0041580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1580D"/>
    <w:rPr>
      <w:rFonts w:cs="Times New Roman"/>
      <w:vertAlign w:val="superscript"/>
    </w:rPr>
  </w:style>
  <w:style w:type="character" w:customStyle="1" w:styleId="Znakiprzypiswdolnych">
    <w:name w:val="Znaki przypisów dolnych"/>
    <w:uiPriority w:val="99"/>
    <w:rsid w:val="00551301"/>
  </w:style>
  <w:style w:type="character" w:customStyle="1" w:styleId="Zakotwiczenieprzypisudolnego">
    <w:name w:val="Zakotwiczenie przypisu dolnego"/>
    <w:uiPriority w:val="99"/>
    <w:rsid w:val="00551301"/>
    <w:rPr>
      <w:vertAlign w:val="superscript"/>
    </w:rPr>
  </w:style>
  <w:style w:type="character" w:customStyle="1" w:styleId="Zakotwiczenieprzypisukocowego">
    <w:name w:val="Zakotwiczenie przypisu końcowego"/>
    <w:uiPriority w:val="99"/>
    <w:rsid w:val="00551301"/>
    <w:rPr>
      <w:vertAlign w:val="superscript"/>
    </w:rPr>
  </w:style>
  <w:style w:type="character" w:customStyle="1" w:styleId="Znakiprzypiswkocowych">
    <w:name w:val="Znaki przypisów końcowych"/>
    <w:uiPriority w:val="99"/>
    <w:rsid w:val="00551301"/>
  </w:style>
  <w:style w:type="paragraph" w:styleId="Nagwek">
    <w:name w:val="header"/>
    <w:basedOn w:val="Normalny"/>
    <w:next w:val="Tretekstu"/>
    <w:link w:val="NagwekZnak"/>
    <w:uiPriority w:val="99"/>
    <w:rsid w:val="0055130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97D3B"/>
    <w:rPr>
      <w:rFonts w:ascii="Times New Roman" w:hAnsi="Times New Roman" w:cs="Times New Roman"/>
      <w:color w:val="00000A"/>
      <w:sz w:val="24"/>
      <w:szCs w:val="24"/>
    </w:rPr>
  </w:style>
  <w:style w:type="paragraph" w:customStyle="1" w:styleId="Tretekstu">
    <w:name w:val="Treść tekstu"/>
    <w:basedOn w:val="Normalny"/>
    <w:uiPriority w:val="99"/>
    <w:rsid w:val="00551301"/>
    <w:pPr>
      <w:spacing w:after="140" w:line="288" w:lineRule="auto"/>
    </w:pPr>
  </w:style>
  <w:style w:type="paragraph" w:styleId="Lista">
    <w:name w:val="List"/>
    <w:basedOn w:val="Tretekstu"/>
    <w:uiPriority w:val="99"/>
    <w:rsid w:val="00551301"/>
    <w:rPr>
      <w:rFonts w:cs="Mangal"/>
    </w:rPr>
  </w:style>
  <w:style w:type="paragraph" w:styleId="Podpis">
    <w:name w:val="Signature"/>
    <w:basedOn w:val="Normalny"/>
    <w:link w:val="PodpisZnak"/>
    <w:uiPriority w:val="99"/>
    <w:rsid w:val="00551301"/>
    <w:pPr>
      <w:suppressLineNumbers/>
      <w:spacing w:before="120" w:after="120"/>
    </w:pPr>
    <w:rPr>
      <w:rFonts w:cs="Mangal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797D3B"/>
    <w:rPr>
      <w:rFonts w:ascii="Times New Roman" w:hAnsi="Times New Roman" w:cs="Times New Roman"/>
      <w:color w:val="00000A"/>
      <w:sz w:val="24"/>
      <w:szCs w:val="24"/>
    </w:rPr>
  </w:style>
  <w:style w:type="paragraph" w:customStyle="1" w:styleId="Indeks">
    <w:name w:val="Indeks"/>
    <w:basedOn w:val="Normalny"/>
    <w:uiPriority w:val="99"/>
    <w:rsid w:val="00551301"/>
    <w:pPr>
      <w:suppressLineNumbers/>
    </w:pPr>
    <w:rPr>
      <w:rFonts w:cs="Manga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158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97D3B"/>
    <w:rPr>
      <w:rFonts w:ascii="Times New Roman" w:hAnsi="Times New Roman" w:cs="Times New Roman"/>
      <w:color w:val="00000A"/>
      <w:sz w:val="20"/>
      <w:szCs w:val="20"/>
    </w:rPr>
  </w:style>
  <w:style w:type="paragraph" w:customStyle="1" w:styleId="Przypisdolny">
    <w:name w:val="Przypis dolny"/>
    <w:basedOn w:val="Normalny"/>
    <w:uiPriority w:val="99"/>
    <w:rsid w:val="00551301"/>
  </w:style>
  <w:style w:type="paragraph" w:customStyle="1" w:styleId="Default">
    <w:name w:val="Default"/>
    <w:rsid w:val="00DA744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8EDD-50EB-4C7D-974A-B87EC3C1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POŚ</vt:lpstr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POŚ</dc:title>
  <dc:creator>Marcin Szczęsny</dc:creator>
  <cp:lastModifiedBy>Marcin Szczęsny</cp:lastModifiedBy>
  <cp:revision>2</cp:revision>
  <cp:lastPrinted>2022-03-16T12:36:00Z</cp:lastPrinted>
  <dcterms:created xsi:type="dcterms:W3CDTF">2022-03-16T14:02:00Z</dcterms:created>
  <dcterms:modified xsi:type="dcterms:W3CDTF">2022-03-16T14:02:00Z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