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646A" w14:textId="15BA366B" w:rsidR="00711A6D" w:rsidRPr="0006781C" w:rsidRDefault="00711A6D" w:rsidP="00E7738B">
      <w:pPr>
        <w:ind w:left="3545" w:firstLine="708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Inowrocław, dnia </w:t>
      </w:r>
      <w:r w:rsidR="002B7AF3">
        <w:rPr>
          <w:rFonts w:ascii="Open Sans" w:hAnsi="Open Sans" w:cs="Open Sans"/>
        </w:rPr>
        <w:t>18</w:t>
      </w:r>
      <w:r w:rsidR="00E7738B">
        <w:rPr>
          <w:rFonts w:ascii="Open Sans" w:hAnsi="Open Sans" w:cs="Open Sans"/>
        </w:rPr>
        <w:t xml:space="preserve"> października</w:t>
      </w:r>
      <w:r w:rsidRPr="0006781C">
        <w:rPr>
          <w:rFonts w:ascii="Open Sans" w:hAnsi="Open Sans" w:cs="Open Sans"/>
        </w:rPr>
        <w:t xml:space="preserve"> 202</w:t>
      </w:r>
      <w:r w:rsidR="00F11F0F">
        <w:rPr>
          <w:rFonts w:ascii="Open Sans" w:hAnsi="Open Sans" w:cs="Open Sans"/>
        </w:rPr>
        <w:t>2</w:t>
      </w:r>
      <w:r w:rsidR="0028175D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 xml:space="preserve"> r.</w:t>
      </w:r>
    </w:p>
    <w:p w14:paraId="74D3CE81" w14:textId="77777777" w:rsidR="00711A6D" w:rsidRPr="0006781C" w:rsidRDefault="00711A6D" w:rsidP="00711A6D">
      <w:pPr>
        <w:rPr>
          <w:rFonts w:ascii="Open Sans" w:hAnsi="Open Sans" w:cs="Open Sans"/>
          <w:b/>
          <w:bCs/>
        </w:rPr>
      </w:pPr>
    </w:p>
    <w:p w14:paraId="7CA61EC6" w14:textId="6141F2F1" w:rsidR="00711A6D" w:rsidRDefault="00711A6D" w:rsidP="00F11F0F">
      <w:pPr>
        <w:spacing w:after="0" w:line="240" w:lineRule="auto"/>
        <w:ind w:left="4253"/>
        <w:rPr>
          <w:rFonts w:ascii="Open Sans" w:hAnsi="Open Sans" w:cs="Open Sans"/>
        </w:rPr>
      </w:pPr>
      <w:r w:rsidRPr="0006781C">
        <w:rPr>
          <w:rFonts w:ascii="Open Sans" w:hAnsi="Open Sans" w:cs="Open Sans"/>
          <w:b/>
          <w:bCs/>
        </w:rPr>
        <w:t xml:space="preserve">Załącznik </w:t>
      </w:r>
      <w:r w:rsidRPr="0006781C">
        <w:rPr>
          <w:rFonts w:ascii="Open Sans" w:hAnsi="Open Sans" w:cs="Open Sans"/>
        </w:rPr>
        <w:t xml:space="preserve">do decyzji Wójta Gminy Inowrocław </w:t>
      </w:r>
    </w:p>
    <w:p w14:paraId="59BA5EAA" w14:textId="6071A69A" w:rsidR="00F11F0F" w:rsidRDefault="00F11F0F" w:rsidP="00F11F0F">
      <w:pPr>
        <w:spacing w:after="0" w:line="240" w:lineRule="auto"/>
        <w:ind w:left="4253"/>
        <w:rPr>
          <w:rFonts w:ascii="Open Sans" w:hAnsi="Open Sans" w:cs="Open Sans"/>
        </w:rPr>
      </w:pPr>
      <w:r w:rsidRPr="00F11F0F">
        <w:rPr>
          <w:rFonts w:ascii="Open Sans" w:hAnsi="Open Sans" w:cs="Open Sans"/>
        </w:rPr>
        <w:t>WSO.6220.</w:t>
      </w:r>
      <w:r w:rsidR="00DA0087">
        <w:rPr>
          <w:rFonts w:ascii="Open Sans" w:hAnsi="Open Sans" w:cs="Open Sans"/>
        </w:rPr>
        <w:t>2</w:t>
      </w:r>
      <w:r w:rsidR="00E7738B">
        <w:rPr>
          <w:rFonts w:ascii="Open Sans" w:hAnsi="Open Sans" w:cs="Open Sans"/>
        </w:rPr>
        <w:t>5</w:t>
      </w:r>
      <w:r w:rsidR="006471C4">
        <w:rPr>
          <w:rFonts w:ascii="Open Sans" w:hAnsi="Open Sans" w:cs="Open Sans"/>
        </w:rPr>
        <w:t>.</w:t>
      </w:r>
      <w:r w:rsidRPr="00F11F0F">
        <w:rPr>
          <w:rFonts w:ascii="Open Sans" w:hAnsi="Open Sans" w:cs="Open Sans"/>
        </w:rPr>
        <w:t>202</w:t>
      </w:r>
      <w:r w:rsidR="006471C4">
        <w:rPr>
          <w:rFonts w:ascii="Open Sans" w:hAnsi="Open Sans" w:cs="Open Sans"/>
        </w:rPr>
        <w:t>2</w:t>
      </w:r>
    </w:p>
    <w:p w14:paraId="33ADF419" w14:textId="1EE5C691" w:rsidR="00711A6D" w:rsidRPr="0006781C" w:rsidRDefault="00711A6D" w:rsidP="00F11F0F">
      <w:pPr>
        <w:spacing w:after="0" w:line="240" w:lineRule="auto"/>
        <w:ind w:left="4253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z dnia</w:t>
      </w:r>
      <w:r w:rsidR="0088499A">
        <w:rPr>
          <w:rFonts w:ascii="Open Sans" w:hAnsi="Open Sans" w:cs="Open Sans"/>
        </w:rPr>
        <w:t xml:space="preserve"> </w:t>
      </w:r>
      <w:r w:rsidR="002B7AF3">
        <w:rPr>
          <w:rFonts w:ascii="Open Sans" w:hAnsi="Open Sans" w:cs="Open Sans"/>
        </w:rPr>
        <w:t>18</w:t>
      </w:r>
      <w:r w:rsidR="00E7738B">
        <w:rPr>
          <w:rFonts w:ascii="Open Sans" w:hAnsi="Open Sans" w:cs="Open Sans"/>
        </w:rPr>
        <w:t xml:space="preserve"> października</w:t>
      </w:r>
      <w:r w:rsidR="00F11F0F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202</w:t>
      </w:r>
      <w:r w:rsidR="00F11F0F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</w:t>
      </w:r>
    </w:p>
    <w:p w14:paraId="3283BB5F" w14:textId="77777777" w:rsidR="008C7BE4" w:rsidRPr="0006781C" w:rsidRDefault="008C7BE4" w:rsidP="00711A6D">
      <w:pPr>
        <w:rPr>
          <w:rFonts w:ascii="Open Sans" w:hAnsi="Open Sans" w:cs="Open Sans"/>
        </w:rPr>
      </w:pPr>
    </w:p>
    <w:p w14:paraId="3C9C0DDA" w14:textId="5E624789" w:rsidR="00711A6D" w:rsidRDefault="00711A6D" w:rsidP="000B5FEA">
      <w:pPr>
        <w:jc w:val="center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CHARAKTERYSTYKA PRZEDSIĘWZIĘCIA</w:t>
      </w:r>
    </w:p>
    <w:p w14:paraId="7B5F38AB" w14:textId="77777777" w:rsidR="000B5FEA" w:rsidRPr="000B5FEA" w:rsidRDefault="000B5FEA" w:rsidP="000B5FEA">
      <w:pPr>
        <w:jc w:val="center"/>
        <w:rPr>
          <w:rFonts w:ascii="Open Sans" w:hAnsi="Open Sans" w:cs="Open Sans"/>
          <w:b/>
          <w:bCs/>
        </w:rPr>
      </w:pPr>
    </w:p>
    <w:p w14:paraId="42E60447" w14:textId="7E66BF35" w:rsidR="009457CB" w:rsidRDefault="00711A6D" w:rsidP="00AA6759">
      <w:pPr>
        <w:jc w:val="center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Zgodnie z art. 84 ust. 2 ustawy z dnia 3 października 2008r. o udostępnianiu informacji </w:t>
      </w:r>
      <w:r w:rsidRPr="0006781C">
        <w:rPr>
          <w:rFonts w:ascii="Open Sans" w:hAnsi="Open Sans" w:cs="Open Sans"/>
        </w:rPr>
        <w:br/>
        <w:t>o środowisku i jego ochronie, udziale społeczeństwa w ochronie środowiska oraz ocenach oddziaływania na środowisko (Dz. U. z 202</w:t>
      </w:r>
      <w:r w:rsidR="00943237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 poz. </w:t>
      </w:r>
      <w:r w:rsidR="00943237">
        <w:rPr>
          <w:rFonts w:ascii="Open Sans" w:hAnsi="Open Sans" w:cs="Open Sans"/>
        </w:rPr>
        <w:t>1029</w:t>
      </w:r>
      <w:r w:rsidR="00DA0087">
        <w:rPr>
          <w:rFonts w:ascii="Open Sans" w:hAnsi="Open Sans" w:cs="Open Sans"/>
        </w:rPr>
        <w:t xml:space="preserve"> ze zm.</w:t>
      </w:r>
      <w:r w:rsidRPr="0006781C">
        <w:rPr>
          <w:rFonts w:ascii="Open Sans" w:hAnsi="Open Sans" w:cs="Open Sans"/>
        </w:rPr>
        <w:t>)</w:t>
      </w:r>
    </w:p>
    <w:p w14:paraId="46C261F1" w14:textId="77777777" w:rsidR="00AA6759" w:rsidRPr="0006781C" w:rsidRDefault="00AA6759" w:rsidP="00AA6759">
      <w:pPr>
        <w:jc w:val="center"/>
        <w:rPr>
          <w:rFonts w:ascii="Open Sans" w:hAnsi="Open Sans" w:cs="Open Sans"/>
        </w:rPr>
      </w:pPr>
    </w:p>
    <w:p w14:paraId="54B7D5F3" w14:textId="5D464106" w:rsidR="00656299" w:rsidRPr="00E7738B" w:rsidRDefault="00711A6D" w:rsidP="00E7738B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>Planowane przedsięwzięcie pn</w:t>
      </w:r>
      <w:r w:rsidR="0014189E">
        <w:rPr>
          <w:rFonts w:ascii="Open Sans" w:hAnsi="Open Sans" w:cs="Open Sans"/>
        </w:rPr>
        <w:t xml:space="preserve">. </w:t>
      </w:r>
      <w:r w:rsidR="00656299" w:rsidRPr="00656299">
        <w:rPr>
          <w:rFonts w:ascii="Open Sans" w:hAnsi="Open Sans" w:cs="Open Sans"/>
          <w:b/>
          <w:bCs/>
        </w:rPr>
        <w:t xml:space="preserve">„Nawadnianie upraw, na terenie działki </w:t>
      </w:r>
      <w:r w:rsidR="00E7738B">
        <w:rPr>
          <w:rFonts w:ascii="Open Sans" w:hAnsi="Open Sans" w:cs="Open Sans"/>
          <w:b/>
          <w:bCs/>
        </w:rPr>
        <w:br/>
      </w:r>
      <w:r w:rsidR="00656299" w:rsidRPr="00656299">
        <w:rPr>
          <w:rFonts w:ascii="Open Sans" w:hAnsi="Open Sans" w:cs="Open Sans"/>
          <w:b/>
          <w:bCs/>
        </w:rPr>
        <w:t>o nr</w:t>
      </w:r>
      <w:r w:rsidR="00E7738B">
        <w:rPr>
          <w:rFonts w:ascii="Open Sans" w:hAnsi="Open Sans" w:cs="Open Sans"/>
          <w:b/>
          <w:bCs/>
        </w:rPr>
        <w:t xml:space="preserve"> </w:t>
      </w:r>
      <w:r w:rsidR="00656299" w:rsidRPr="00656299">
        <w:rPr>
          <w:rFonts w:ascii="Open Sans" w:hAnsi="Open Sans" w:cs="Open Sans"/>
          <w:b/>
          <w:bCs/>
        </w:rPr>
        <w:t>ewidencyjnej 8/1 obręb 0031 – Orłowo.”</w:t>
      </w:r>
    </w:p>
    <w:p w14:paraId="25DD65C8" w14:textId="140513DE" w:rsidR="00656299" w:rsidRDefault="00656299" w:rsidP="00656299">
      <w:pPr>
        <w:spacing w:after="0"/>
        <w:ind w:firstLine="708"/>
        <w:jc w:val="both"/>
        <w:rPr>
          <w:rFonts w:ascii="Open Sans" w:hAnsi="Open Sans" w:cs="Open Sans"/>
        </w:rPr>
      </w:pPr>
      <w:r w:rsidRPr="00656299">
        <w:rPr>
          <w:rFonts w:ascii="Open Sans" w:hAnsi="Open Sans" w:cs="Open Sans"/>
        </w:rPr>
        <w:t xml:space="preserve">W ramach inwestycji zaplanowano nawadnianie (meliorację) upraw </w:t>
      </w:r>
      <w:r w:rsidRPr="00656299">
        <w:rPr>
          <w:rFonts w:ascii="Open Sans" w:hAnsi="Open Sans" w:cs="Open Sans"/>
        </w:rPr>
        <w:br/>
        <w:t xml:space="preserve">za pomocą deszczowni szpulowej na powierzchni 8,0 ha na działce nr 8/1 obręb 0031 Orłowo. Inwestor uzyskał już decyzję o środowiskowych uwarunkowaniach </w:t>
      </w:r>
      <w:r w:rsidR="002B7AF3">
        <w:rPr>
          <w:rFonts w:ascii="Open Sans" w:hAnsi="Open Sans" w:cs="Open Sans"/>
        </w:rPr>
        <w:br/>
      </w:r>
      <w:r w:rsidRPr="00656299">
        <w:rPr>
          <w:rFonts w:ascii="Open Sans" w:hAnsi="Open Sans" w:cs="Open Sans"/>
        </w:rPr>
        <w:t xml:space="preserve">dla zamierzenia polegającego na budowie studni głębinowej na terenie działki </w:t>
      </w:r>
      <w:r w:rsidR="002B7AF3">
        <w:rPr>
          <w:rFonts w:ascii="Open Sans" w:hAnsi="Open Sans" w:cs="Open Sans"/>
        </w:rPr>
        <w:br/>
      </w:r>
      <w:r w:rsidRPr="00656299">
        <w:rPr>
          <w:rFonts w:ascii="Open Sans" w:hAnsi="Open Sans" w:cs="Open Sans"/>
        </w:rPr>
        <w:t>nr ewidencyjny 8/1 położonej w obrębie geodezyjnym Orłowo, gmina Inowrocław, wydaną, w dniu 27 czerwca 2018 r. przez Wójta Gminy Inowrocław, znak: DŚ.6220.8.2018.</w:t>
      </w:r>
    </w:p>
    <w:p w14:paraId="49F9AAC3" w14:textId="73694B58" w:rsidR="00E7738B" w:rsidRDefault="00656299" w:rsidP="00E7738B">
      <w:pPr>
        <w:spacing w:after="0"/>
        <w:ind w:firstLine="708"/>
        <w:jc w:val="both"/>
        <w:rPr>
          <w:rFonts w:ascii="Open Sans" w:hAnsi="Open Sans" w:cs="Open Sans"/>
        </w:rPr>
      </w:pPr>
      <w:r w:rsidRPr="00396BAD">
        <w:rPr>
          <w:rFonts w:ascii="Open Sans" w:hAnsi="Open Sans" w:cs="Open Sans"/>
        </w:rPr>
        <w:t>Woda</w:t>
      </w:r>
      <w:r w:rsidRPr="00656299">
        <w:rPr>
          <w:rFonts w:ascii="Open Sans" w:hAnsi="Open Sans" w:cs="Open Sans"/>
        </w:rPr>
        <w:t xml:space="preserve"> </w:t>
      </w:r>
      <w:r w:rsidRPr="00396BAD">
        <w:rPr>
          <w:rFonts w:ascii="Open Sans" w:hAnsi="Open Sans" w:cs="Open Sans"/>
        </w:rPr>
        <w:t>wykorzystywana do nawadniania będzie pochodziła</w:t>
      </w:r>
      <w:r w:rsidR="002B7AF3">
        <w:rPr>
          <w:rFonts w:ascii="Open Sans" w:hAnsi="Open Sans" w:cs="Open Sans"/>
        </w:rPr>
        <w:t xml:space="preserve"> </w:t>
      </w:r>
      <w:r w:rsidRPr="00396BAD">
        <w:rPr>
          <w:rFonts w:ascii="Open Sans" w:hAnsi="Open Sans" w:cs="Open Sans"/>
        </w:rPr>
        <w:t>ze</w:t>
      </w:r>
      <w:r w:rsidRPr="00656299">
        <w:rPr>
          <w:rFonts w:ascii="Open Sans" w:hAnsi="Open Sans" w:cs="Open Sans"/>
        </w:rPr>
        <w:t xml:space="preserve"> </w:t>
      </w:r>
      <w:r w:rsidRPr="00396BAD">
        <w:rPr>
          <w:rFonts w:ascii="Open Sans" w:hAnsi="Open Sans" w:cs="Open Sans"/>
        </w:rPr>
        <w:t>studni zlokalizowanej</w:t>
      </w:r>
      <w:r w:rsidRPr="00656299">
        <w:rPr>
          <w:rFonts w:ascii="Open Sans" w:hAnsi="Open Sans" w:cs="Open Sans"/>
        </w:rPr>
        <w:t xml:space="preserve"> </w:t>
      </w:r>
      <w:r w:rsidRPr="00396BAD">
        <w:rPr>
          <w:rFonts w:ascii="Open Sans" w:hAnsi="Open Sans" w:cs="Open Sans"/>
        </w:rPr>
        <w:t xml:space="preserve">na dz. nr 8/1 obręb Orłowo, gm. Inowrocław. </w:t>
      </w:r>
    </w:p>
    <w:p w14:paraId="355934FE" w14:textId="77777777" w:rsidR="002B7AF3" w:rsidRDefault="002B7AF3" w:rsidP="00504506">
      <w:pPr>
        <w:ind w:firstLine="708"/>
        <w:jc w:val="both"/>
        <w:rPr>
          <w:rFonts w:ascii="Open Sans" w:hAnsi="Open Sans" w:cs="Open Sans"/>
        </w:rPr>
      </w:pPr>
    </w:p>
    <w:p w14:paraId="5BF5A7BA" w14:textId="6FFF6F2E" w:rsidR="00711A6D" w:rsidRPr="0006781C" w:rsidRDefault="00711A6D" w:rsidP="00504506">
      <w:pPr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na etapie jego realizacji, jak i eksploatacji.</w:t>
      </w:r>
    </w:p>
    <w:p w14:paraId="7A306B00" w14:textId="77777777" w:rsidR="004D3150" w:rsidRPr="00711A6D" w:rsidRDefault="00000000">
      <w:pPr>
        <w:rPr>
          <w:rFonts w:ascii="Times New Roman" w:hAnsi="Times New Roman" w:cs="Times New Roman"/>
        </w:rPr>
      </w:pPr>
    </w:p>
    <w:sectPr w:rsidR="004D3150" w:rsidRPr="00711A6D" w:rsidSect="008C7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74939"/>
    <w:multiLevelType w:val="hybridMultilevel"/>
    <w:tmpl w:val="B08C8AD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127380">
    <w:abstractNumId w:val="2"/>
  </w:num>
  <w:num w:numId="2" w16cid:durableId="205870728">
    <w:abstractNumId w:val="7"/>
  </w:num>
  <w:num w:numId="3" w16cid:durableId="1484541717">
    <w:abstractNumId w:val="1"/>
  </w:num>
  <w:num w:numId="4" w16cid:durableId="625041478">
    <w:abstractNumId w:val="0"/>
  </w:num>
  <w:num w:numId="5" w16cid:durableId="1819951172">
    <w:abstractNumId w:val="3"/>
  </w:num>
  <w:num w:numId="6" w16cid:durableId="2019768048">
    <w:abstractNumId w:val="6"/>
  </w:num>
  <w:num w:numId="7" w16cid:durableId="1870294831">
    <w:abstractNumId w:val="5"/>
  </w:num>
  <w:num w:numId="8" w16cid:durableId="214225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14150"/>
    <w:rsid w:val="0006781C"/>
    <w:rsid w:val="000B5FEA"/>
    <w:rsid w:val="000C410A"/>
    <w:rsid w:val="00117CA6"/>
    <w:rsid w:val="0014189E"/>
    <w:rsid w:val="00150CD1"/>
    <w:rsid w:val="0017522C"/>
    <w:rsid w:val="00190E16"/>
    <w:rsid w:val="001F26BF"/>
    <w:rsid w:val="001F52AF"/>
    <w:rsid w:val="00244605"/>
    <w:rsid w:val="00246BEA"/>
    <w:rsid w:val="002716DE"/>
    <w:rsid w:val="0028175D"/>
    <w:rsid w:val="002B312F"/>
    <w:rsid w:val="002B7AF3"/>
    <w:rsid w:val="00302FB4"/>
    <w:rsid w:val="003608CB"/>
    <w:rsid w:val="003E0195"/>
    <w:rsid w:val="003E2027"/>
    <w:rsid w:val="00467B3E"/>
    <w:rsid w:val="00504506"/>
    <w:rsid w:val="0051027A"/>
    <w:rsid w:val="005110CD"/>
    <w:rsid w:val="00554A18"/>
    <w:rsid w:val="006471C4"/>
    <w:rsid w:val="00656299"/>
    <w:rsid w:val="006D3FB9"/>
    <w:rsid w:val="006E1BE8"/>
    <w:rsid w:val="00711A6D"/>
    <w:rsid w:val="00746A05"/>
    <w:rsid w:val="007638B3"/>
    <w:rsid w:val="007D4A12"/>
    <w:rsid w:val="00843F6E"/>
    <w:rsid w:val="008758F8"/>
    <w:rsid w:val="0088499A"/>
    <w:rsid w:val="008C27AE"/>
    <w:rsid w:val="008C7BE4"/>
    <w:rsid w:val="00943237"/>
    <w:rsid w:val="009457CB"/>
    <w:rsid w:val="00A7013E"/>
    <w:rsid w:val="00AA6759"/>
    <w:rsid w:val="00B92D1E"/>
    <w:rsid w:val="00D46142"/>
    <w:rsid w:val="00D70E16"/>
    <w:rsid w:val="00DA0087"/>
    <w:rsid w:val="00E27E86"/>
    <w:rsid w:val="00E60AA1"/>
    <w:rsid w:val="00E7738B"/>
    <w:rsid w:val="00EA545A"/>
    <w:rsid w:val="00EC58A7"/>
    <w:rsid w:val="00EF037F"/>
    <w:rsid w:val="00F11F0F"/>
    <w:rsid w:val="00F53037"/>
    <w:rsid w:val="00F74400"/>
    <w:rsid w:val="00F95023"/>
    <w:rsid w:val="00FD115D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34</cp:revision>
  <cp:lastPrinted>2022-05-23T07:35:00Z</cp:lastPrinted>
  <dcterms:created xsi:type="dcterms:W3CDTF">2021-06-26T22:21:00Z</dcterms:created>
  <dcterms:modified xsi:type="dcterms:W3CDTF">2022-10-13T07:24:00Z</dcterms:modified>
</cp:coreProperties>
</file>