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19B6" w14:textId="77777777" w:rsidR="001121BD" w:rsidRDefault="001121BD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</w:p>
    <w:p w14:paraId="7A4F070E" w14:textId="77777777" w:rsidR="001121BD" w:rsidRDefault="001121BD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</w:p>
    <w:p w14:paraId="3A3CD832" w14:textId="4C4125AC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OBWIESZCZENIE</w:t>
      </w:r>
    </w:p>
    <w:p w14:paraId="1067C1D1" w14:textId="08335786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WÓJTA GMINY INOWROCŁAW</w:t>
      </w:r>
    </w:p>
    <w:p w14:paraId="34B15E49" w14:textId="360F16A5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 xml:space="preserve">z dnia </w:t>
      </w:r>
      <w:r w:rsidR="001121BD">
        <w:rPr>
          <w:rFonts w:ascii="Open Sans" w:hAnsi="Open Sans" w:cs="Open Sans"/>
          <w:b/>
          <w:bCs/>
          <w:lang w:eastAsia="pl-PL"/>
        </w:rPr>
        <w:t>2 stycznia</w:t>
      </w:r>
      <w:r w:rsidRPr="00097FC9">
        <w:rPr>
          <w:rFonts w:ascii="Open Sans" w:hAnsi="Open Sans" w:cs="Open Sans"/>
          <w:b/>
          <w:bCs/>
          <w:lang w:eastAsia="pl-PL"/>
        </w:rPr>
        <w:t xml:space="preserve"> 20</w:t>
      </w:r>
      <w:r w:rsidR="00347D1B" w:rsidRPr="00097FC9">
        <w:rPr>
          <w:rFonts w:ascii="Open Sans" w:hAnsi="Open Sans" w:cs="Open Sans"/>
          <w:b/>
          <w:bCs/>
          <w:lang w:eastAsia="pl-PL"/>
        </w:rPr>
        <w:t>2</w:t>
      </w:r>
      <w:r w:rsidR="001121BD">
        <w:rPr>
          <w:rFonts w:ascii="Open Sans" w:hAnsi="Open Sans" w:cs="Open Sans"/>
          <w:b/>
          <w:bCs/>
          <w:lang w:eastAsia="pl-PL"/>
        </w:rPr>
        <w:t>3</w:t>
      </w:r>
      <w:r w:rsidRPr="00097FC9">
        <w:rPr>
          <w:rFonts w:ascii="Open Sans" w:hAnsi="Open Sans" w:cs="Open Sans"/>
          <w:b/>
          <w:bCs/>
          <w:lang w:eastAsia="pl-PL"/>
        </w:rPr>
        <w:t xml:space="preserve"> r.</w:t>
      </w:r>
    </w:p>
    <w:p w14:paraId="4BA82B3F" w14:textId="694D7EE1" w:rsidR="00752B5A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znak sprawy:</w:t>
      </w:r>
      <w:r w:rsidR="003106D8" w:rsidRPr="00097FC9">
        <w:rPr>
          <w:rFonts w:ascii="Open Sans" w:hAnsi="Open Sans" w:cs="Open Sans"/>
          <w:b/>
          <w:bCs/>
          <w:lang w:eastAsia="pl-PL"/>
        </w:rPr>
        <w:t>WSO.</w:t>
      </w:r>
      <w:r w:rsidR="001121BD">
        <w:rPr>
          <w:rFonts w:ascii="Open Sans" w:hAnsi="Open Sans" w:cs="Open Sans"/>
          <w:b/>
          <w:bCs/>
          <w:lang w:eastAsia="pl-PL"/>
        </w:rPr>
        <w:t>6220.20.2022</w:t>
      </w:r>
    </w:p>
    <w:p w14:paraId="5D096D01" w14:textId="77777777" w:rsidR="00E9351E" w:rsidRPr="00097FC9" w:rsidRDefault="00E9351E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</w:p>
    <w:p w14:paraId="42DE521F" w14:textId="77777777" w:rsidR="00752B5A" w:rsidRPr="00097FC9" w:rsidRDefault="00752B5A" w:rsidP="00654AB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eastAsia="pl-PL"/>
        </w:rPr>
      </w:pPr>
    </w:p>
    <w:p w14:paraId="35E8E0CF" w14:textId="20049BAD" w:rsidR="00E9351E" w:rsidRDefault="00654AB2" w:rsidP="00E9351E">
      <w:pPr>
        <w:ind w:firstLine="708"/>
        <w:jc w:val="both"/>
        <w:rPr>
          <w:rFonts w:ascii="Open Sans" w:hAnsi="Open Sans" w:cs="Open Sans"/>
          <w:b/>
          <w:bCs/>
          <w:lang w:eastAsia="pl-PL"/>
        </w:rPr>
      </w:pPr>
      <w:r w:rsidRPr="00A04891">
        <w:rPr>
          <w:rFonts w:ascii="Open Sans" w:hAnsi="Open Sans" w:cs="Open Sans"/>
          <w:lang w:eastAsia="pl-PL"/>
        </w:rPr>
        <w:t xml:space="preserve">Na podstawie art. </w:t>
      </w:r>
      <w:r w:rsidR="00991763" w:rsidRPr="00A04891">
        <w:rPr>
          <w:rFonts w:ascii="Open Sans" w:hAnsi="Open Sans" w:cs="Open Sans"/>
          <w:lang w:eastAsia="pl-PL"/>
        </w:rPr>
        <w:t>74 ust.</w:t>
      </w:r>
      <w:r w:rsidR="00A04891">
        <w:rPr>
          <w:rFonts w:ascii="Open Sans" w:hAnsi="Open Sans" w:cs="Open Sans"/>
          <w:lang w:eastAsia="pl-PL"/>
        </w:rPr>
        <w:t xml:space="preserve"> </w:t>
      </w:r>
      <w:r w:rsidR="00991763" w:rsidRPr="00A04891">
        <w:rPr>
          <w:rFonts w:ascii="Open Sans" w:hAnsi="Open Sans" w:cs="Open Sans"/>
          <w:lang w:eastAsia="pl-PL"/>
        </w:rPr>
        <w:t>3</w:t>
      </w:r>
      <w:r w:rsidR="00DD6E57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>ustawy z dnia 3 października 2008r.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>o udostępnianiu informacji o środowisku i jego ochronie, udziale społeczeństwa w ochronie środowiska oraz o ocenach oddziaływania n</w:t>
      </w:r>
      <w:r w:rsidR="004D1398" w:rsidRPr="00A04891">
        <w:rPr>
          <w:rFonts w:ascii="Open Sans" w:hAnsi="Open Sans" w:cs="Open Sans"/>
          <w:lang w:eastAsia="pl-PL"/>
        </w:rPr>
        <w:t xml:space="preserve">a </w:t>
      </w:r>
      <w:r w:rsidRPr="00A04891">
        <w:rPr>
          <w:rFonts w:ascii="Open Sans" w:hAnsi="Open Sans" w:cs="Open Sans"/>
          <w:lang w:eastAsia="pl-PL"/>
        </w:rPr>
        <w:t>środowisko (Dz. U. z 20</w:t>
      </w:r>
      <w:r w:rsidR="003106D8" w:rsidRPr="00A04891">
        <w:rPr>
          <w:rFonts w:ascii="Open Sans" w:hAnsi="Open Sans" w:cs="Open Sans"/>
          <w:lang w:eastAsia="pl-PL"/>
        </w:rPr>
        <w:t>2</w:t>
      </w:r>
      <w:r w:rsidR="001121BD">
        <w:rPr>
          <w:rFonts w:ascii="Open Sans" w:hAnsi="Open Sans" w:cs="Open Sans"/>
          <w:lang w:eastAsia="pl-PL"/>
        </w:rPr>
        <w:t>2</w:t>
      </w:r>
      <w:r w:rsidR="003106D8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 xml:space="preserve">r. poz. </w:t>
      </w:r>
      <w:r w:rsidR="001121BD">
        <w:rPr>
          <w:rFonts w:ascii="Open Sans" w:hAnsi="Open Sans" w:cs="Open Sans"/>
          <w:lang w:eastAsia="pl-PL"/>
        </w:rPr>
        <w:t xml:space="preserve">1029 ze </w:t>
      </w:r>
      <w:r w:rsidR="003106D8" w:rsidRPr="00A04891">
        <w:rPr>
          <w:rFonts w:ascii="Open Sans" w:hAnsi="Open Sans" w:cs="Open Sans"/>
          <w:lang w:eastAsia="pl-PL"/>
        </w:rPr>
        <w:t>zm</w:t>
      </w:r>
      <w:r w:rsidRPr="00A04891">
        <w:rPr>
          <w:rFonts w:ascii="Open Sans" w:hAnsi="Open Sans" w:cs="Open Sans"/>
          <w:lang w:eastAsia="pl-PL"/>
        </w:rPr>
        <w:t>.)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="00A04891" w:rsidRPr="00A04891">
        <w:rPr>
          <w:rFonts w:ascii="Open Sans" w:hAnsi="Open Sans" w:cs="Open Sans"/>
          <w:lang w:eastAsia="pl-PL"/>
        </w:rPr>
        <w:t xml:space="preserve">oraz </w:t>
      </w:r>
      <w:r w:rsidR="001121BD">
        <w:rPr>
          <w:rFonts w:ascii="Open Sans" w:hAnsi="Open Sans" w:cs="Open Sans"/>
          <w:lang w:eastAsia="pl-PL"/>
        </w:rPr>
        <w:br/>
      </w:r>
      <w:r w:rsidR="00A04891" w:rsidRPr="00A04891">
        <w:rPr>
          <w:rFonts w:ascii="Open Sans" w:hAnsi="Open Sans" w:cs="Open Sans"/>
          <w:lang w:eastAsia="pl-PL"/>
        </w:rPr>
        <w:t xml:space="preserve">art.49 </w:t>
      </w:r>
      <w:r w:rsidR="00A04891" w:rsidRPr="00A04891">
        <w:rPr>
          <w:rFonts w:ascii="Open Sans" w:hAnsi="Open Sans" w:cs="Open Sans"/>
          <w:color w:val="000000"/>
        </w:rPr>
        <w:t>Kodeksu postępowania administracyjnego z dnia 14 czerwca 1960 r. (Dz. U. z 202</w:t>
      </w:r>
      <w:r w:rsidR="001121BD">
        <w:rPr>
          <w:rFonts w:ascii="Open Sans" w:hAnsi="Open Sans" w:cs="Open Sans"/>
          <w:color w:val="000000"/>
        </w:rPr>
        <w:t>2</w:t>
      </w:r>
      <w:r w:rsidR="00A04891" w:rsidRPr="00A04891">
        <w:rPr>
          <w:rFonts w:ascii="Open Sans" w:hAnsi="Open Sans" w:cs="Open Sans"/>
          <w:color w:val="000000"/>
        </w:rPr>
        <w:t xml:space="preserve"> r. poz.</w:t>
      </w:r>
      <w:r w:rsidR="001121BD">
        <w:rPr>
          <w:rFonts w:ascii="Open Sans" w:hAnsi="Open Sans" w:cs="Open Sans"/>
          <w:color w:val="000000"/>
        </w:rPr>
        <w:t xml:space="preserve"> 2000 ze zm.</w:t>
      </w:r>
      <w:r w:rsidR="00A04891" w:rsidRPr="00A04891">
        <w:rPr>
          <w:rFonts w:ascii="Open Sans" w:hAnsi="Open Sans" w:cs="Open Sans"/>
          <w:color w:val="000000"/>
        </w:rPr>
        <w:t xml:space="preserve">) </w:t>
      </w:r>
      <w:r w:rsidRPr="00A04891">
        <w:rPr>
          <w:rFonts w:ascii="Open Sans" w:hAnsi="Open Sans" w:cs="Open Sans"/>
          <w:lang w:eastAsia="pl-PL"/>
        </w:rPr>
        <w:t xml:space="preserve">w związku z wnioskiem </w:t>
      </w:r>
      <w:r w:rsidR="001121BD">
        <w:rPr>
          <w:rFonts w:ascii="Open Sans" w:hAnsi="Open Sans" w:cs="Open Sans"/>
          <w:lang w:eastAsia="pl-PL"/>
        </w:rPr>
        <w:t>------------------ reprezentujący firmę Eko Prime Inwestycje Sp. z o. o.</w:t>
      </w:r>
      <w:r w:rsidR="001121BD">
        <w:rPr>
          <w:rFonts w:ascii="Open Sans" w:hAnsi="Open Sans" w:cs="Open Sans"/>
          <w:b/>
          <w:bCs/>
          <w:lang w:eastAsia="pl-PL"/>
        </w:rPr>
        <w:t xml:space="preserve">  </w:t>
      </w:r>
      <w:r w:rsidR="001121BD" w:rsidRPr="001121BD">
        <w:rPr>
          <w:rFonts w:ascii="Open Sans" w:hAnsi="Open Sans" w:cs="Open Sans"/>
          <w:lang w:eastAsia="pl-PL"/>
        </w:rPr>
        <w:t>z siedzibą w Rypinie</w:t>
      </w:r>
      <w:r w:rsidR="001121BD">
        <w:rPr>
          <w:rFonts w:ascii="Open Sans" w:hAnsi="Open Sans" w:cs="Open Sans"/>
          <w:b/>
          <w:bCs/>
          <w:lang w:eastAsia="pl-PL"/>
        </w:rPr>
        <w:t xml:space="preserve"> </w:t>
      </w:r>
      <w:r w:rsidR="004D1398" w:rsidRPr="00A04891">
        <w:rPr>
          <w:rFonts w:ascii="Open Sans" w:hAnsi="Open Sans" w:cs="Open Sans"/>
          <w:lang w:eastAsia="pl-PL"/>
        </w:rPr>
        <w:t xml:space="preserve">w sprawie wydania decyzji </w:t>
      </w:r>
      <w:r w:rsidR="005E616A" w:rsidRPr="00A04891">
        <w:rPr>
          <w:rFonts w:ascii="Open Sans" w:hAnsi="Open Sans" w:cs="Open Sans"/>
          <w:lang w:eastAsia="pl-PL"/>
        </w:rPr>
        <w:t xml:space="preserve"> </w:t>
      </w:r>
      <w:r w:rsidR="004D1398" w:rsidRPr="00A04891">
        <w:rPr>
          <w:rFonts w:ascii="Open Sans" w:hAnsi="Open Sans" w:cs="Open Sans"/>
          <w:lang w:eastAsia="pl-PL"/>
        </w:rPr>
        <w:t xml:space="preserve">o środowiskowych uwarunkowaniach </w:t>
      </w:r>
      <w:r w:rsidR="004D1398" w:rsidRPr="00A04891">
        <w:rPr>
          <w:rFonts w:ascii="Open Sans" w:hAnsi="Open Sans" w:cs="Open Sans"/>
        </w:rPr>
        <w:t>dla</w:t>
      </w:r>
      <w:r w:rsidR="001121BD">
        <w:rPr>
          <w:rFonts w:ascii="Open Sans" w:hAnsi="Open Sans" w:cs="Open Sans"/>
        </w:rPr>
        <w:t xml:space="preserve"> </w:t>
      </w:r>
      <w:r w:rsidR="004D1398" w:rsidRPr="00A04891">
        <w:rPr>
          <w:rFonts w:ascii="Open Sans" w:hAnsi="Open Sans" w:cs="Open Sans"/>
        </w:rPr>
        <w:t>przedsięwzięcia polegającego na</w:t>
      </w:r>
      <w:r w:rsidR="003106D8" w:rsidRPr="00A04891">
        <w:rPr>
          <w:rFonts w:ascii="Open Sans" w:hAnsi="Open Sans" w:cs="Open Sans"/>
        </w:rPr>
        <w:t xml:space="preserve"> </w:t>
      </w:r>
      <w:r w:rsidR="001121BD" w:rsidRPr="001121BD">
        <w:rPr>
          <w:rFonts w:ascii="Open Sans" w:hAnsi="Open Sans" w:cs="Open Sans"/>
          <w:b/>
          <w:bCs/>
        </w:rPr>
        <w:t>„Budowa odnawialnego źródła energii – zabudowa przemysłowa o mocy do 10 MW wraz z niezbędną infrastrukturą techniczną na części działki nr ewid. 159/3, 159/5 obręb Batkowo, gmina Inowrocław, powiat inowrocławski, województwo kujawsko-pomorskie.”</w:t>
      </w:r>
    </w:p>
    <w:p w14:paraId="6BD4FEE8" w14:textId="77777777" w:rsidR="00E9351E" w:rsidRDefault="00E9351E" w:rsidP="00E9351E">
      <w:pPr>
        <w:ind w:firstLine="708"/>
        <w:jc w:val="both"/>
        <w:rPr>
          <w:rFonts w:ascii="Open Sans" w:hAnsi="Open Sans" w:cs="Open Sans"/>
          <w:b/>
          <w:bCs/>
          <w:lang w:eastAsia="pl-PL"/>
        </w:rPr>
      </w:pPr>
    </w:p>
    <w:p w14:paraId="083CA515" w14:textId="7BD7C572" w:rsidR="00E9351E" w:rsidRDefault="00EB776A" w:rsidP="005A4538">
      <w:pPr>
        <w:ind w:firstLine="708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zawiadamiam strony postępowania</w:t>
      </w:r>
    </w:p>
    <w:p w14:paraId="1FBEAA24" w14:textId="77777777" w:rsidR="00E9351E" w:rsidRPr="00097FC9" w:rsidRDefault="00E9351E" w:rsidP="005A4538">
      <w:pPr>
        <w:ind w:firstLine="708"/>
        <w:jc w:val="center"/>
        <w:rPr>
          <w:rFonts w:ascii="Open Sans" w:hAnsi="Open Sans" w:cs="Open Sans"/>
          <w:b/>
          <w:bCs/>
        </w:rPr>
      </w:pPr>
    </w:p>
    <w:p w14:paraId="7ADCC14B" w14:textId="551C1B3A" w:rsidR="003106D8" w:rsidRDefault="00DD6E57" w:rsidP="00342292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097FC9">
        <w:rPr>
          <w:rFonts w:ascii="Open Sans" w:hAnsi="Open Sans" w:cs="Open Sans"/>
        </w:rPr>
        <w:t xml:space="preserve">o </w:t>
      </w:r>
      <w:r w:rsidR="00347D1B" w:rsidRPr="00097FC9">
        <w:rPr>
          <w:rFonts w:ascii="Open Sans" w:hAnsi="Open Sans" w:cs="Open Sans"/>
        </w:rPr>
        <w:t>wydan</w:t>
      </w:r>
      <w:r w:rsidRPr="00097FC9">
        <w:rPr>
          <w:rFonts w:ascii="Open Sans" w:hAnsi="Open Sans" w:cs="Open Sans"/>
        </w:rPr>
        <w:t>iu</w:t>
      </w:r>
      <w:r w:rsidR="00347D1B" w:rsidRPr="00097FC9">
        <w:rPr>
          <w:rFonts w:ascii="Open Sans" w:hAnsi="Open Sans" w:cs="Open Sans"/>
        </w:rPr>
        <w:t xml:space="preserve"> postanowieni</w:t>
      </w:r>
      <w:r w:rsidRPr="00097FC9">
        <w:rPr>
          <w:rFonts w:ascii="Open Sans" w:hAnsi="Open Sans" w:cs="Open Sans"/>
        </w:rPr>
        <w:t>a</w:t>
      </w:r>
      <w:r w:rsidR="00347D1B" w:rsidRPr="00097FC9">
        <w:rPr>
          <w:rFonts w:ascii="Open Sans" w:hAnsi="Open Sans" w:cs="Open Sans"/>
        </w:rPr>
        <w:t xml:space="preserve"> Wójta Gminy Inowrocław </w:t>
      </w:r>
      <w:r w:rsidRPr="00097FC9">
        <w:rPr>
          <w:rFonts w:ascii="Open Sans" w:hAnsi="Open Sans" w:cs="Open Sans"/>
        </w:rPr>
        <w:t xml:space="preserve">dnia </w:t>
      </w:r>
      <w:r w:rsidR="001121BD">
        <w:rPr>
          <w:rFonts w:ascii="Open Sans" w:hAnsi="Open Sans" w:cs="Open Sans"/>
        </w:rPr>
        <w:t xml:space="preserve">2 stycznia 2023 r. </w:t>
      </w:r>
      <w:r w:rsidR="00347D1B" w:rsidRPr="00097FC9">
        <w:rPr>
          <w:rFonts w:ascii="Open Sans" w:hAnsi="Open Sans" w:cs="Open Sans"/>
        </w:rPr>
        <w:t xml:space="preserve">znak: </w:t>
      </w:r>
      <w:r w:rsidR="001121BD">
        <w:rPr>
          <w:rFonts w:ascii="Open Sans" w:hAnsi="Open Sans" w:cs="Open Sans"/>
        </w:rPr>
        <w:t>WSO.6220.20.2022</w:t>
      </w:r>
      <w:r w:rsidR="00E9351E">
        <w:rPr>
          <w:rFonts w:ascii="Open Sans" w:hAnsi="Open Sans" w:cs="Open Sans"/>
        </w:rPr>
        <w:t xml:space="preserve"> </w:t>
      </w:r>
      <w:r w:rsidR="00347D1B" w:rsidRPr="00097FC9">
        <w:rPr>
          <w:rFonts w:ascii="Open Sans" w:hAnsi="Open Sans" w:cs="Open Sans"/>
        </w:rPr>
        <w:t>podejmujące</w:t>
      </w:r>
      <w:r w:rsidR="003106D8" w:rsidRPr="00097FC9">
        <w:rPr>
          <w:rFonts w:ascii="Open Sans" w:hAnsi="Open Sans" w:cs="Open Sans"/>
        </w:rPr>
        <w:t>go</w:t>
      </w:r>
      <w:r w:rsidR="00347D1B" w:rsidRPr="00097FC9">
        <w:rPr>
          <w:rFonts w:ascii="Open Sans" w:hAnsi="Open Sans" w:cs="Open Sans"/>
        </w:rPr>
        <w:t xml:space="preserve"> z urzędu postępowanie w związku </w:t>
      </w:r>
      <w:r w:rsidR="00E9351E">
        <w:rPr>
          <w:rFonts w:ascii="Open Sans" w:hAnsi="Open Sans" w:cs="Open Sans"/>
        </w:rPr>
        <w:t xml:space="preserve"> </w:t>
      </w:r>
      <w:r w:rsidR="00E9351E">
        <w:rPr>
          <w:rFonts w:ascii="Open Sans" w:hAnsi="Open Sans" w:cs="Open Sans"/>
        </w:rPr>
        <w:br/>
      </w:r>
      <w:r w:rsidR="00347D1B" w:rsidRPr="00097FC9">
        <w:rPr>
          <w:rFonts w:ascii="Open Sans" w:hAnsi="Open Sans" w:cs="Open Sans"/>
        </w:rPr>
        <w:t xml:space="preserve">ze złożonym </w:t>
      </w:r>
      <w:r w:rsidR="008B477A">
        <w:rPr>
          <w:rFonts w:ascii="Open Sans" w:hAnsi="Open Sans" w:cs="Open Sans"/>
        </w:rPr>
        <w:t xml:space="preserve">dnia </w:t>
      </w:r>
      <w:r w:rsidR="001121BD">
        <w:rPr>
          <w:rFonts w:ascii="Open Sans" w:hAnsi="Open Sans" w:cs="Open Sans"/>
        </w:rPr>
        <w:t>29 grudnia 2022 r.</w:t>
      </w:r>
      <w:r w:rsidR="008B477A">
        <w:rPr>
          <w:rFonts w:ascii="Open Sans" w:hAnsi="Open Sans" w:cs="Open Sans"/>
        </w:rPr>
        <w:t xml:space="preserve"> </w:t>
      </w:r>
      <w:r w:rsidR="00347D1B" w:rsidRPr="00097FC9">
        <w:rPr>
          <w:rFonts w:ascii="Open Sans" w:hAnsi="Open Sans" w:cs="Open Sans"/>
        </w:rPr>
        <w:t xml:space="preserve">raportem oddziaływania przedsięwzięcia </w:t>
      </w:r>
      <w:r w:rsidR="008B477A">
        <w:rPr>
          <w:rFonts w:ascii="Open Sans" w:hAnsi="Open Sans" w:cs="Open Sans"/>
        </w:rPr>
        <w:br/>
      </w:r>
      <w:r w:rsidR="00347D1B" w:rsidRPr="00097FC9">
        <w:rPr>
          <w:rFonts w:ascii="Open Sans" w:hAnsi="Open Sans" w:cs="Open Sans"/>
        </w:rPr>
        <w:t>na środowisko</w:t>
      </w:r>
    </w:p>
    <w:p w14:paraId="45F1C319" w14:textId="77777777" w:rsidR="001121BD" w:rsidRDefault="001121BD" w:rsidP="001121BD">
      <w:pPr>
        <w:pStyle w:val="Akapitzlist"/>
        <w:jc w:val="both"/>
        <w:rPr>
          <w:rFonts w:ascii="Open Sans" w:hAnsi="Open Sans" w:cs="Open Sans"/>
        </w:rPr>
      </w:pPr>
    </w:p>
    <w:p w14:paraId="53CC7D30" w14:textId="0405DCA3" w:rsidR="00A04891" w:rsidRDefault="00EB776A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Strony mogą</w:t>
      </w:r>
      <w:r w:rsidR="004D1398" w:rsidRPr="00097FC9">
        <w:rPr>
          <w:rFonts w:ascii="Open Sans" w:hAnsi="Open Sans" w:cs="Open Sans"/>
          <w:lang w:eastAsia="pl-PL"/>
        </w:rPr>
        <w:t xml:space="preserve"> zapoznać się z niezbędną dokumentacją sprawy, </w:t>
      </w:r>
      <w:r w:rsidR="00C86418">
        <w:rPr>
          <w:rFonts w:ascii="Open Sans" w:hAnsi="Open Sans" w:cs="Open Sans"/>
          <w:lang w:eastAsia="pl-PL"/>
        </w:rPr>
        <w:br/>
      </w:r>
      <w:r w:rsidR="004D1398" w:rsidRPr="00097FC9">
        <w:rPr>
          <w:rFonts w:ascii="Open Sans" w:hAnsi="Open Sans" w:cs="Open Sans"/>
          <w:lang w:eastAsia="pl-PL"/>
        </w:rPr>
        <w:t xml:space="preserve">w szczególności z </w:t>
      </w:r>
      <w:r>
        <w:rPr>
          <w:rFonts w:ascii="Open Sans" w:hAnsi="Open Sans" w:cs="Open Sans"/>
          <w:lang w:eastAsia="pl-PL"/>
        </w:rPr>
        <w:t>postanowieniem</w:t>
      </w:r>
      <w:r w:rsidR="004D1398" w:rsidRPr="00097FC9">
        <w:rPr>
          <w:rFonts w:ascii="Open Sans" w:hAnsi="Open Sans" w:cs="Open Sans"/>
          <w:lang w:eastAsia="pl-PL"/>
        </w:rPr>
        <w:t xml:space="preserve"> któr</w:t>
      </w:r>
      <w:r w:rsidR="003106D8" w:rsidRPr="00097FC9">
        <w:rPr>
          <w:rFonts w:ascii="Open Sans" w:hAnsi="Open Sans" w:cs="Open Sans"/>
          <w:lang w:eastAsia="pl-PL"/>
        </w:rPr>
        <w:t xml:space="preserve">y </w:t>
      </w:r>
      <w:r w:rsidR="004D1398" w:rsidRPr="00097FC9">
        <w:rPr>
          <w:rFonts w:ascii="Open Sans" w:hAnsi="Open Sans" w:cs="Open Sans"/>
          <w:lang w:eastAsia="pl-PL"/>
        </w:rPr>
        <w:t>jest wyłożon</w:t>
      </w:r>
      <w:r w:rsidR="003106D8" w:rsidRPr="00097FC9">
        <w:rPr>
          <w:rFonts w:ascii="Open Sans" w:hAnsi="Open Sans" w:cs="Open Sans"/>
          <w:lang w:eastAsia="pl-PL"/>
        </w:rPr>
        <w:t xml:space="preserve">y </w:t>
      </w:r>
      <w:r w:rsidR="004D1398" w:rsidRPr="00097FC9">
        <w:rPr>
          <w:rFonts w:ascii="Open Sans" w:hAnsi="Open Sans" w:cs="Open Sans"/>
          <w:lang w:eastAsia="pl-PL"/>
        </w:rPr>
        <w:t xml:space="preserve">do wglądu w siedzibie Urzędu Gminy Inowrocław, ul. Królowej Jadwigi 43, 88-100 Inowrocław, pokój nr </w:t>
      </w:r>
      <w:r w:rsidR="001121BD">
        <w:rPr>
          <w:rFonts w:ascii="Open Sans" w:hAnsi="Open Sans" w:cs="Open Sans"/>
          <w:lang w:eastAsia="pl-PL"/>
        </w:rPr>
        <w:t>30</w:t>
      </w:r>
      <w:r w:rsidR="004D1398" w:rsidRPr="00097FC9">
        <w:rPr>
          <w:rFonts w:ascii="Open Sans" w:hAnsi="Open Sans" w:cs="Open Sans"/>
          <w:lang w:eastAsia="pl-PL"/>
        </w:rPr>
        <w:t xml:space="preserve"> (II piętro),</w:t>
      </w:r>
      <w:r w:rsidR="00A04891">
        <w:rPr>
          <w:rFonts w:ascii="Open Sans" w:hAnsi="Open Sans" w:cs="Open Sans"/>
          <w:lang w:eastAsia="pl-PL"/>
        </w:rPr>
        <w:br/>
      </w:r>
      <w:r w:rsidR="004D1398" w:rsidRPr="00097FC9">
        <w:rPr>
          <w:rFonts w:ascii="Open Sans" w:hAnsi="Open Sans" w:cs="Open Sans"/>
          <w:lang w:eastAsia="pl-PL"/>
        </w:rPr>
        <w:t>w godzinach 7:30-15:30.</w:t>
      </w:r>
      <w:r w:rsidR="00A04891">
        <w:rPr>
          <w:rFonts w:ascii="Open Sans" w:hAnsi="Open Sans" w:cs="Open Sans"/>
          <w:lang w:eastAsia="pl-PL"/>
        </w:rPr>
        <w:t xml:space="preserve"> Na powyższe postanowienie nie służy zażalenie. </w:t>
      </w:r>
    </w:p>
    <w:p w14:paraId="7EAF1293" w14:textId="13AB95A7" w:rsidR="00A04891" w:rsidRDefault="00A04891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A04891">
        <w:rPr>
          <w:rFonts w:ascii="Open Sans" w:hAnsi="Open Sans" w:cs="Open Sans"/>
          <w:lang w:eastAsia="pl-PL"/>
        </w:rPr>
        <w:t xml:space="preserve">Doręczenie </w:t>
      </w:r>
      <w:r>
        <w:rPr>
          <w:rFonts w:ascii="Open Sans" w:hAnsi="Open Sans" w:cs="Open Sans"/>
          <w:lang w:eastAsia="pl-PL"/>
        </w:rPr>
        <w:t>niniejszego</w:t>
      </w:r>
      <w:r w:rsidRPr="00A04891">
        <w:rPr>
          <w:rFonts w:ascii="Open Sans" w:hAnsi="Open Sans" w:cs="Open Sans"/>
          <w:lang w:eastAsia="pl-PL"/>
        </w:rPr>
        <w:t xml:space="preserve"> zawiadomienia zgodnie z art. 49 § 2 ww. ustawy Kodeks postępowania administracyjnego uważa się za dokonane po upływie 14 dni od dnia, </w:t>
      </w:r>
      <w:r>
        <w:rPr>
          <w:rFonts w:ascii="Open Sans" w:hAnsi="Open Sans" w:cs="Open Sans"/>
          <w:lang w:eastAsia="pl-PL"/>
        </w:rPr>
        <w:br/>
      </w:r>
      <w:r w:rsidRPr="00A04891">
        <w:rPr>
          <w:rFonts w:ascii="Open Sans" w:hAnsi="Open Sans" w:cs="Open Sans"/>
          <w:lang w:eastAsia="pl-PL"/>
        </w:rPr>
        <w:t>w którym nastąpiło publiczne obwieszczenie.</w:t>
      </w:r>
    </w:p>
    <w:p w14:paraId="3898EFC0" w14:textId="5E32688C" w:rsidR="00B864E3" w:rsidRDefault="00B864E3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4EE1ADDB" w14:textId="42D79315" w:rsidR="00B864E3" w:rsidRDefault="00B864E3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63327560" w14:textId="372EE547" w:rsidR="00B864E3" w:rsidRDefault="00B864E3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1D1EA498" w14:textId="3B9D1FDB" w:rsidR="00B864E3" w:rsidRDefault="00B864E3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15DBD6B9" w14:textId="2DC93998" w:rsidR="00B864E3" w:rsidRDefault="00B864E3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1BB35383" w14:textId="49979385" w:rsidR="00B864E3" w:rsidRDefault="00B864E3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5703215E" w14:textId="2E23FB00" w:rsidR="00B864E3" w:rsidRDefault="00B864E3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19CBD030" w14:textId="5216DCF5" w:rsidR="00B864E3" w:rsidRDefault="00FF45B0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b/>
          <w:bCs/>
          <w:lang w:eastAsia="pl-PL"/>
        </w:rPr>
      </w:pPr>
      <w:r>
        <w:rPr>
          <w:rFonts w:ascii="Open Sans" w:hAnsi="Open Sans" w:cs="Open Sans"/>
          <w:b/>
          <w:bCs/>
          <w:lang w:eastAsia="pl-PL"/>
        </w:rPr>
        <w:t>Urząd Gminy Inowrocław</w:t>
      </w:r>
    </w:p>
    <w:p w14:paraId="7B2DD45B" w14:textId="3229A2CA" w:rsidR="00FF45B0" w:rsidRPr="00B864E3" w:rsidRDefault="00FF45B0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b/>
          <w:bCs/>
          <w:lang w:eastAsia="pl-PL"/>
        </w:rPr>
      </w:pPr>
      <w:r>
        <w:rPr>
          <w:rFonts w:ascii="Open Sans" w:hAnsi="Open Sans" w:cs="Open Sans"/>
          <w:b/>
          <w:bCs/>
          <w:lang w:eastAsia="pl-PL"/>
        </w:rPr>
        <w:t>BIP:</w:t>
      </w:r>
    </w:p>
    <w:p w14:paraId="4FB49663" w14:textId="77777777" w:rsidR="00A04891" w:rsidRDefault="00A04891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704D78DF" w14:textId="5AE0BD21" w:rsidR="00BE3D85" w:rsidRPr="00BE3D85" w:rsidRDefault="00BE3D85" w:rsidP="00C86418">
      <w:pPr>
        <w:spacing w:after="0"/>
        <w:ind w:left="1416" w:hanging="1416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sectPr w:rsidR="00BE3D85" w:rsidRPr="00BE3D85" w:rsidSect="00E9351E">
      <w:pgSz w:w="11909" w:h="16834"/>
      <w:pgMar w:top="568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AB3"/>
    <w:multiLevelType w:val="hybridMultilevel"/>
    <w:tmpl w:val="AB94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29954">
    <w:abstractNumId w:val="0"/>
  </w:num>
  <w:num w:numId="2" w16cid:durableId="188397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9"/>
    <w:rsid w:val="000228AD"/>
    <w:rsid w:val="00097FC9"/>
    <w:rsid w:val="000E3D3B"/>
    <w:rsid w:val="000F5F65"/>
    <w:rsid w:val="001121BD"/>
    <w:rsid w:val="00237746"/>
    <w:rsid w:val="002554C8"/>
    <w:rsid w:val="003106D8"/>
    <w:rsid w:val="00342292"/>
    <w:rsid w:val="00347D1B"/>
    <w:rsid w:val="00377BC1"/>
    <w:rsid w:val="00440A4B"/>
    <w:rsid w:val="004D1398"/>
    <w:rsid w:val="005A2E33"/>
    <w:rsid w:val="005A4538"/>
    <w:rsid w:val="005E616A"/>
    <w:rsid w:val="00654AB2"/>
    <w:rsid w:val="00674159"/>
    <w:rsid w:val="006831C3"/>
    <w:rsid w:val="006B1E3D"/>
    <w:rsid w:val="00752B5A"/>
    <w:rsid w:val="008B477A"/>
    <w:rsid w:val="008C484E"/>
    <w:rsid w:val="00991763"/>
    <w:rsid w:val="00A04891"/>
    <w:rsid w:val="00A21E29"/>
    <w:rsid w:val="00B01901"/>
    <w:rsid w:val="00B864E3"/>
    <w:rsid w:val="00BE3D85"/>
    <w:rsid w:val="00BF43D7"/>
    <w:rsid w:val="00C446C5"/>
    <w:rsid w:val="00C86418"/>
    <w:rsid w:val="00CB7629"/>
    <w:rsid w:val="00CF3597"/>
    <w:rsid w:val="00D0119A"/>
    <w:rsid w:val="00D17F94"/>
    <w:rsid w:val="00D539E5"/>
    <w:rsid w:val="00D63C4E"/>
    <w:rsid w:val="00DD6E57"/>
    <w:rsid w:val="00E9351E"/>
    <w:rsid w:val="00EB776A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EE0"/>
  <w15:chartTrackingRefBased/>
  <w15:docId w15:val="{AF511804-5B1A-4948-89B8-BFFB44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33</cp:revision>
  <cp:lastPrinted>2023-01-02T08:16:00Z</cp:lastPrinted>
  <dcterms:created xsi:type="dcterms:W3CDTF">2019-12-16T08:15:00Z</dcterms:created>
  <dcterms:modified xsi:type="dcterms:W3CDTF">2023-01-02T08:16:00Z</dcterms:modified>
</cp:coreProperties>
</file>