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62C74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DA5078" w:rsidRDefault="00DA5078" w:rsidP="00DA5078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DA5078" w:rsidRPr="006D5700" w:rsidRDefault="00DA5078" w:rsidP="00DA5078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lastRenderedPageBreak/>
        <w:t>Numer referencyjny:  RI.I.271.</w:t>
      </w:r>
      <w:r w:rsidR="00835634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DA5078" w:rsidRDefault="006D5700" w:rsidP="00DA5078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  <w:r w:rsidRPr="006D5700">
        <w:rPr>
          <w:rFonts w:asciiTheme="minorHAnsi" w:hAnsiTheme="minorHAnsi" w:cs="Calibri"/>
        </w:rPr>
        <w:t>Odpowiadając na ogłoszenie o przetargu nieograniczonym</w:t>
      </w:r>
      <w:r w:rsidR="00DA5078">
        <w:rPr>
          <w:rFonts w:asciiTheme="minorHAnsi" w:hAnsiTheme="minorHAnsi" w:cs="Calibri"/>
        </w:rPr>
        <w:t xml:space="preserve"> o</w:t>
      </w:r>
      <w:r w:rsidR="00DA5078" w:rsidRPr="00DA5078">
        <w:rPr>
          <w:rFonts w:asciiTheme="minorHAnsi" w:hAnsiTheme="minorHAnsi" w:cs="Calibri"/>
          <w:bCs/>
        </w:rPr>
        <w:t>ferujemy wykonanie pr</w:t>
      </w:r>
      <w:r w:rsidR="00DA5078">
        <w:rPr>
          <w:rFonts w:asciiTheme="minorHAnsi" w:hAnsiTheme="minorHAnsi" w:cs="Calibri"/>
          <w:bCs/>
        </w:rPr>
        <w:t>zedmiotu zamówienia jak poniżej:</w:t>
      </w:r>
    </w:p>
    <w:p w:rsidR="00462C74" w:rsidRPr="00DA5078" w:rsidRDefault="00462C74" w:rsidP="00DA5078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</w:p>
    <w:tbl>
      <w:tblPr>
        <w:tblpPr w:leftFromText="141" w:rightFromText="141" w:vertAnchor="text" w:horzAnchor="margin" w:tblpY="210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1843"/>
        <w:gridCol w:w="1276"/>
        <w:gridCol w:w="1984"/>
        <w:gridCol w:w="1375"/>
        <w:gridCol w:w="1375"/>
      </w:tblGrid>
      <w:tr w:rsidR="00DA5078" w:rsidRPr="00761B8C" w:rsidTr="00AA1669">
        <w:trPr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Wstawić symbol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A5078">
              <w:rPr>
                <w:rFonts w:ascii="Calibri" w:hAnsi="Calibri"/>
                <w:sz w:val="40"/>
                <w:szCs w:val="40"/>
              </w:rPr>
              <w:t>„X”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B8C">
              <w:rPr>
                <w:rFonts w:ascii="Calibri" w:hAnsi="Calibri" w:cs="Calibri"/>
                <w:b/>
                <w:bCs/>
                <w:sz w:val="24"/>
                <w:szCs w:val="24"/>
              </w:rPr>
              <w:t>Część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61B8C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Podatek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VAT 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Cena </w:t>
            </w: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  <w:t>brutto</w:t>
            </w:r>
            <w:r w:rsidRPr="00761B8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761B8C">
              <w:rPr>
                <w:rFonts w:ascii="Calibri" w:hAnsi="Calibri" w:cs="Calibri"/>
                <w:bCs/>
                <w:i/>
              </w:rPr>
              <w:t>w zł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A1669" w:rsidRDefault="00AA1669" w:rsidP="00DA5078">
            <w:pPr>
              <w:jc w:val="center"/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Skróceni</w:t>
            </w:r>
            <w:r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e</w:t>
            </w:r>
          </w:p>
          <w:p w:rsidR="00DA5078" w:rsidRPr="00AA1669" w:rsidRDefault="00AA1669" w:rsidP="00DA5078">
            <w:pPr>
              <w:jc w:val="center"/>
              <w:rPr>
                <w:rFonts w:ascii="Calibri" w:hAnsi="Calibri" w:cs="LiberationSans"/>
                <w:b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terminu wykonania zamówienia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A5078" w:rsidRPr="00AA1669" w:rsidRDefault="00AA1669" w:rsidP="00DA5078">
            <w:pPr>
              <w:jc w:val="center"/>
              <w:rPr>
                <w:rFonts w:ascii="Calibri" w:hAnsi="Calibri" w:cs="LiberationSans"/>
                <w:b/>
                <w:i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>Termin usunięcia wad i usterek</w:t>
            </w:r>
          </w:p>
        </w:tc>
      </w:tr>
      <w:tr w:rsidR="00DA5078" w:rsidRPr="00761B8C" w:rsidTr="00AA1669">
        <w:trPr>
          <w:trHeight w:val="1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ind w:left="-108" w:right="-108"/>
              <w:jc w:val="center"/>
              <w:rPr>
                <w:rFonts w:ascii="Calibri" w:hAnsi="Calibri"/>
                <w:i/>
              </w:rPr>
            </w:pPr>
            <w:r w:rsidRPr="00761B8C">
              <w:rPr>
                <w:rFonts w:ascii="Calibri" w:hAnsi="Calibri"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 w:rsidRPr="00761B8C">
              <w:rPr>
                <w:rFonts w:ascii="Calibri" w:hAnsi="Calibri" w:cs="Calibri"/>
                <w:bCs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5 </w:t>
            </w:r>
            <w:r w:rsidRPr="00761B8C">
              <w:rPr>
                <w:rFonts w:ascii="Calibri" w:hAnsi="Calibri" w:cs="Calibri"/>
                <w:bCs/>
                <w:i/>
              </w:rPr>
              <w:t xml:space="preserve">= </w:t>
            </w:r>
            <w:r>
              <w:rPr>
                <w:rFonts w:ascii="Calibri" w:hAnsi="Calibri" w:cs="Calibri"/>
                <w:bCs/>
                <w:i/>
              </w:rPr>
              <w:t>3+4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AA1669" w:rsidP="00DA5078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AA1669" w:rsidP="00DA5078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</w:tr>
      <w:tr w:rsidR="00DA5078" w:rsidRPr="00761B8C" w:rsidTr="00AA1669">
        <w:trPr>
          <w:trHeight w:val="685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Pr="00761B8C" w:rsidRDefault="00DA5078" w:rsidP="00DA5078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Pr="00AA1669" w:rsidRDefault="00DA5078" w:rsidP="00AA1669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AA1669" w:rsidRPr="00761B8C" w:rsidTr="00AA1669">
        <w:trPr>
          <w:trHeight w:val="680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761B8C" w:rsidRDefault="00AA1669" w:rsidP="00AA1669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AA1669" w:rsidRDefault="00AA1669" w:rsidP="00AA1669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</w:tbl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A1669">
        <w:rPr>
          <w:rFonts w:asciiTheme="minorHAnsi" w:hAnsiTheme="minorHAnsi" w:cs="Calibri"/>
          <w:b/>
          <w:bCs/>
        </w:rPr>
        <w:t>zgodnie z SIWZ oraz formularzem ofertowym.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lastRenderedPageBreak/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462C74" w:rsidRDefault="00462C74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462C74" w:rsidRDefault="00462C74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462C74" w:rsidRDefault="00462C74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462C74" w:rsidRPr="004C1261" w:rsidRDefault="00462C74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5E75B2" w:rsidRPr="000A3B4C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5E75B2" w:rsidRPr="00B037D9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5E75B2" w:rsidRPr="00B037D9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5E75B2" w:rsidRPr="00F10E55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62C74" w:rsidRDefault="00462C74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62C74" w:rsidRDefault="00462C74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62C74">
        <w:rPr>
          <w:rFonts w:asciiTheme="minorHAnsi" w:hAnsiTheme="minorHAnsi" w:cs="Calibri"/>
          <w:b/>
          <w:bCs/>
          <w:sz w:val="24"/>
          <w:szCs w:val="24"/>
        </w:rPr>
        <w:t>28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462C74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AA1669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62C74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1669">
              <w:rPr>
                <w:rFonts w:asciiTheme="minorHAnsi" w:hAnsiTheme="minorHAnsi"/>
                <w:b/>
                <w:bCs/>
                <w:sz w:val="24"/>
                <w:szCs w:val="24"/>
              </w:rPr>
              <w:t>Opracowanie koncepcji oraz kompletnych dokumentacji projektowo kosztorysowych</w:t>
            </w:r>
            <w:r w:rsidRPr="00AA1669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 xml:space="preserve">dla zadań związanych z zagospodarowaniem terenu oraz budową nowych obiektów </w:t>
            </w:r>
            <w:r w:rsidRPr="00AA1669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na terenie gminy Inowrocław</w:t>
            </w:r>
            <w:r w:rsidR="00462C7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III postępowanie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62C74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AA1669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227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Opracowanie koncepcji oraz kompletnych dokumentacji </w:t>
            </w:r>
          </w:p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>projektowo kosztorysowych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dla zadań związanych z zagospodarowaniem terenu </w:t>
            </w:r>
          </w:p>
          <w:p w:rsidR="006D5700" w:rsidRPr="0049036C" w:rsidRDefault="00AA1669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oraz budową nowych obiektów 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terenie gminy Inowrocław</w:t>
            </w:r>
            <w:r w:rsidR="00462C7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III postępowanie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AA166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AA1669">
        <w:rPr>
          <w:rFonts w:asciiTheme="minorHAnsi" w:hAnsiTheme="minorHAnsi" w:cs="Calibri"/>
          <w:b/>
          <w:bCs/>
        </w:rPr>
        <w:t>o wartości minimalnej zgodnej z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AA1669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62C74">
        <w:rPr>
          <w:rFonts w:asciiTheme="minorHAnsi" w:hAnsiTheme="minorHAnsi" w:cs="Calibri"/>
          <w:b/>
          <w:bCs/>
          <w:sz w:val="24"/>
          <w:szCs w:val="24"/>
        </w:rPr>
        <w:t>28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AA1669">
        <w:trPr>
          <w:trHeight w:val="228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Opracowanie koncepcji oraz kompletnych dokumentacji </w:t>
            </w:r>
          </w:p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>projektowo kosztorysowych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dla zadań związanych z zagospodarowaniem terenu </w:t>
            </w:r>
          </w:p>
          <w:p w:rsidR="006D5700" w:rsidRPr="0049036C" w:rsidRDefault="00AA1669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oraz budową nowych obiektów 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terenie gminy Inowrocław</w:t>
            </w:r>
            <w:r w:rsidR="00462C7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III postępowanie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5E75B2" w:rsidRPr="005E75B2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</w:t>
      </w:r>
      <w:r w:rsidR="005E75B2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zakładce zamówienia publiczne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AA1669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4E5C9E" w:rsidRDefault="004E5C9E" w:rsidP="005E75B2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Pr="00B00EB8">
        <w:rPr>
          <w:rFonts w:ascii="Calibri" w:hAnsi="Calibri"/>
          <w:b/>
          <w:sz w:val="22"/>
          <w:szCs w:val="22"/>
        </w:rPr>
        <w:t xml:space="preserve"> </w:t>
      </w:r>
      <w:r w:rsidR="005E75B2">
        <w:rPr>
          <w:rFonts w:ascii="Calibri" w:hAnsi="Calibri"/>
          <w:b/>
          <w:sz w:val="22"/>
          <w:szCs w:val="22"/>
        </w:rPr>
        <w:t>1</w:t>
      </w:r>
    </w:p>
    <w:p w:rsidR="001C0E09" w:rsidRDefault="001C0E09" w:rsidP="00AA166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r w:rsidRPr="00BC76E8">
        <w:rPr>
          <w:rFonts w:ascii="Calibri" w:hAnsi="Calibri" w:cs="Calibri"/>
          <w:b/>
          <w:bCs/>
          <w:sz w:val="24"/>
          <w:szCs w:val="24"/>
          <w:u w:val="single"/>
        </w:rPr>
        <w:t>KONCEPCJI ORAZ PROJEKTU BUDOWY</w:t>
      </w:r>
      <w:r w:rsidRPr="009E45D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AA1669" w:rsidRPr="004E5C9E" w:rsidRDefault="001C0E0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SALI GIMNASTYCZNEJ </w:t>
      </w:r>
      <w:r w:rsidR="00AA1669" w:rsidRPr="004E5C9E">
        <w:rPr>
          <w:rFonts w:ascii="Calibri" w:hAnsi="Calibri"/>
          <w:b/>
          <w:sz w:val="24"/>
          <w:szCs w:val="24"/>
        </w:rPr>
        <w:t>W M. TUPADŁY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1C0E09" w:rsidRPr="001C0E09" w:rsidRDefault="00AA1669" w:rsidP="001C0E0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E42C2">
        <w:rPr>
          <w:rFonts w:ascii="Calibri" w:hAnsi="Calibri"/>
          <w:sz w:val="22"/>
          <w:szCs w:val="22"/>
        </w:rPr>
        <w:t xml:space="preserve">Przedmiotem planowanej inwestycji jest </w:t>
      </w:r>
      <w:r>
        <w:rPr>
          <w:rFonts w:ascii="Calibri" w:hAnsi="Calibri"/>
          <w:sz w:val="22"/>
          <w:szCs w:val="22"/>
        </w:rPr>
        <w:t xml:space="preserve">wykonanie koncepcji oraz projektu dla </w:t>
      </w:r>
      <w:r w:rsidRPr="007E42C2">
        <w:rPr>
          <w:rFonts w:ascii="Calibri" w:hAnsi="Calibri"/>
          <w:sz w:val="22"/>
          <w:szCs w:val="22"/>
        </w:rPr>
        <w:t>budow</w:t>
      </w:r>
      <w:r>
        <w:rPr>
          <w:rFonts w:ascii="Calibri" w:hAnsi="Calibri"/>
          <w:sz w:val="22"/>
          <w:szCs w:val="22"/>
        </w:rPr>
        <w:t>y</w:t>
      </w:r>
      <w:r w:rsidRPr="007E42C2">
        <w:rPr>
          <w:rFonts w:ascii="Calibri" w:hAnsi="Calibri"/>
          <w:sz w:val="22"/>
          <w:szCs w:val="22"/>
        </w:rPr>
        <w:t xml:space="preserve"> Sali gimnastycznej obejmującej boisko do gry w koszykówkę oraz siatkówkę. Budynek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uzbrojony </w:t>
      </w:r>
      <w:r w:rsidRPr="005414EC">
        <w:rPr>
          <w:rFonts w:ascii="Calibri" w:hAnsi="Calibri"/>
          <w:sz w:val="22"/>
          <w:szCs w:val="22"/>
        </w:rPr>
        <w:t>w wszelkie instalacje wodno kanalizacyjne, elektryczne</w:t>
      </w:r>
      <w:r w:rsidR="00180E16">
        <w:rPr>
          <w:rFonts w:ascii="Calibri" w:hAnsi="Calibri"/>
          <w:sz w:val="22"/>
          <w:szCs w:val="22"/>
        </w:rPr>
        <w:t>, wentylacyjne</w:t>
      </w:r>
      <w:r w:rsidRPr="005414EC">
        <w:rPr>
          <w:rFonts w:ascii="Calibri" w:hAnsi="Calibri"/>
          <w:sz w:val="22"/>
          <w:szCs w:val="22"/>
        </w:rPr>
        <w:t xml:space="preserve"> oraz grzewcze</w:t>
      </w:r>
      <w:r w:rsidR="001C0E0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oraz spełniający wymogi charakterys</w:t>
      </w:r>
      <w:r w:rsidR="004E5C9E">
        <w:rPr>
          <w:rFonts w:ascii="Calibri" w:hAnsi="Calibri"/>
          <w:sz w:val="22"/>
          <w:szCs w:val="22"/>
        </w:rPr>
        <w:t xml:space="preserve">tyki energetycznej. Wyposażony </w:t>
      </w:r>
      <w:r>
        <w:rPr>
          <w:rFonts w:ascii="Calibri" w:hAnsi="Calibri"/>
          <w:sz w:val="22"/>
          <w:szCs w:val="22"/>
        </w:rPr>
        <w:t xml:space="preserve">w pomieszczenia </w:t>
      </w:r>
      <w:r w:rsidR="001C0E09">
        <w:rPr>
          <w:rFonts w:ascii="Calibri" w:hAnsi="Calibri"/>
          <w:sz w:val="22"/>
          <w:szCs w:val="22"/>
        </w:rPr>
        <w:t>szatni</w:t>
      </w:r>
      <w:r w:rsidR="001C0E09" w:rsidRPr="001C0E09">
        <w:rPr>
          <w:rFonts w:ascii="Calibri" w:hAnsi="Calibri"/>
          <w:sz w:val="22"/>
          <w:szCs w:val="22"/>
        </w:rPr>
        <w:t xml:space="preserve"> i łazien</w:t>
      </w:r>
      <w:r w:rsidR="001C0E09">
        <w:rPr>
          <w:rFonts w:ascii="Calibri" w:hAnsi="Calibri"/>
          <w:sz w:val="22"/>
          <w:szCs w:val="22"/>
        </w:rPr>
        <w:t>ek</w:t>
      </w:r>
      <w:r w:rsidR="001C0E09" w:rsidRPr="001C0E09">
        <w:rPr>
          <w:rFonts w:ascii="Calibri" w:hAnsi="Calibri"/>
          <w:sz w:val="22"/>
          <w:szCs w:val="22"/>
        </w:rPr>
        <w:t xml:space="preserve"> dla sportowców, toalety ogólnodostępne (w tym toaleta dla osób niepełnosprawnych), pokój nauczyciela (trenera) i pomieszczenie 1-szej pomocy, mag</w:t>
      </w:r>
      <w:r w:rsidR="001C0E09">
        <w:rPr>
          <w:rFonts w:ascii="Calibri" w:hAnsi="Calibri"/>
          <w:sz w:val="22"/>
          <w:szCs w:val="22"/>
        </w:rPr>
        <w:t>azyn, pomieszczenie gospodarcze</w:t>
      </w:r>
      <w:r>
        <w:rPr>
          <w:rFonts w:ascii="Calibri" w:hAnsi="Calibri"/>
          <w:sz w:val="22"/>
          <w:szCs w:val="22"/>
        </w:rPr>
        <w:t xml:space="preserve">. </w:t>
      </w:r>
      <w:r w:rsidR="001C0E09" w:rsidRPr="001C0E09">
        <w:rPr>
          <w:rFonts w:ascii="Calibri" w:hAnsi="Calibri"/>
          <w:sz w:val="22"/>
          <w:szCs w:val="22"/>
        </w:rPr>
        <w:t xml:space="preserve">Maksymalna (łączna) ilość osób w obiekcie </w:t>
      </w:r>
      <w:r w:rsidR="001C0E09">
        <w:rPr>
          <w:rFonts w:ascii="Calibri" w:hAnsi="Calibri"/>
          <w:sz w:val="22"/>
          <w:szCs w:val="22"/>
        </w:rPr>
        <w:t>do</w:t>
      </w:r>
      <w:r w:rsidR="001C0E09" w:rsidRPr="001C0E09">
        <w:rPr>
          <w:rFonts w:ascii="Calibri" w:hAnsi="Calibri"/>
          <w:sz w:val="22"/>
          <w:szCs w:val="22"/>
        </w:rPr>
        <w:t xml:space="preserve"> 600</w:t>
      </w:r>
      <w:r w:rsidR="001C0E09">
        <w:rPr>
          <w:rFonts w:ascii="Calibri" w:hAnsi="Calibri"/>
          <w:sz w:val="22"/>
          <w:szCs w:val="22"/>
        </w:rPr>
        <w:t xml:space="preserve">. Obiekt jest dostępny dla osób </w:t>
      </w:r>
      <w:r w:rsidR="001C0E09" w:rsidRPr="001C0E09">
        <w:rPr>
          <w:rFonts w:ascii="Calibri" w:hAnsi="Calibri"/>
          <w:sz w:val="22"/>
          <w:szCs w:val="22"/>
        </w:rPr>
        <w:t xml:space="preserve">niepełnosprawnych. Przed wejściem </w:t>
      </w:r>
      <w:r w:rsidR="001C0E09">
        <w:rPr>
          <w:rFonts w:ascii="Calibri" w:hAnsi="Calibri"/>
          <w:sz w:val="22"/>
          <w:szCs w:val="22"/>
        </w:rPr>
        <w:t xml:space="preserve">należy </w:t>
      </w:r>
      <w:r w:rsidR="001C0E09" w:rsidRPr="001C0E09">
        <w:rPr>
          <w:rFonts w:ascii="Calibri" w:hAnsi="Calibri"/>
          <w:sz w:val="22"/>
          <w:szCs w:val="22"/>
        </w:rPr>
        <w:t>zaprojektowa</w:t>
      </w:r>
      <w:r w:rsidR="001C0E09">
        <w:rPr>
          <w:rFonts w:ascii="Calibri" w:hAnsi="Calibri"/>
          <w:sz w:val="22"/>
          <w:szCs w:val="22"/>
        </w:rPr>
        <w:t>ć</w:t>
      </w:r>
      <w:r w:rsidR="001C0E09" w:rsidRPr="001C0E09">
        <w:rPr>
          <w:rFonts w:ascii="Calibri" w:hAnsi="Calibri"/>
          <w:sz w:val="22"/>
          <w:szCs w:val="22"/>
        </w:rPr>
        <w:t xml:space="preserve"> rampę dla osób niepełnosprawnych z poręczami dla nich dostosowanymi. Na zapleczu przewidziano toaletę o wymiarach kabiny oraz wyposażeniu umożliwiającym korzystanie z niej osobom niepełnosprawnym</w:t>
      </w:r>
      <w:r w:rsidR="001C0E09">
        <w:rPr>
          <w:rFonts w:ascii="Calibri" w:hAnsi="Calibri"/>
          <w:sz w:val="22"/>
          <w:szCs w:val="22"/>
        </w:rPr>
        <w:t>.</w:t>
      </w:r>
      <w:r w:rsidR="001C0E09" w:rsidRPr="001C0E09">
        <w:rPr>
          <w:rFonts w:ascii="Calibri" w:hAnsi="Calibri"/>
          <w:sz w:val="22"/>
          <w:szCs w:val="22"/>
        </w:rPr>
        <w:t xml:space="preserve"> </w:t>
      </w:r>
      <w:r w:rsidR="001C0E09" w:rsidRPr="001C0E09">
        <w:rPr>
          <w:rFonts w:ascii="Calibri" w:hAnsi="Calibri"/>
          <w:bCs/>
          <w:sz w:val="22"/>
          <w:szCs w:val="22"/>
        </w:rPr>
        <w:t>Główną konstrukcję</w:t>
      </w:r>
      <w:r w:rsidR="001C0E09" w:rsidRPr="001C0E09">
        <w:rPr>
          <w:rFonts w:ascii="Calibri" w:hAnsi="Calibri"/>
          <w:sz w:val="22"/>
          <w:szCs w:val="22"/>
        </w:rPr>
        <w:t> budynku stanowią słupy i rygle stalowe zabezpieczone farbami pęczniejącymi, które stanowią ochronę przeciwpożarową.</w:t>
      </w:r>
    </w:p>
    <w:p w:rsidR="00AA1669" w:rsidRPr="00D4132F" w:rsidRDefault="001C0E09" w:rsidP="001C0E09">
      <w:pPr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  <w:r w:rsidRPr="001C0E09">
        <w:rPr>
          <w:rFonts w:ascii="Calibri" w:hAnsi="Calibri"/>
          <w:bCs/>
          <w:sz w:val="22"/>
          <w:szCs w:val="22"/>
        </w:rPr>
        <w:t>Dach</w:t>
      </w:r>
      <w:r w:rsidRPr="001C0E09">
        <w:rPr>
          <w:rFonts w:ascii="Calibri" w:hAnsi="Calibri"/>
          <w:sz w:val="22"/>
          <w:szCs w:val="22"/>
        </w:rPr>
        <w:t xml:space="preserve"> stanowią słupy, dźwigary </w:t>
      </w:r>
      <w:proofErr w:type="spellStart"/>
      <w:r w:rsidRPr="001C0E09">
        <w:rPr>
          <w:rFonts w:ascii="Calibri" w:hAnsi="Calibri"/>
          <w:sz w:val="22"/>
          <w:szCs w:val="22"/>
        </w:rPr>
        <w:t>dwutrapezowe</w:t>
      </w:r>
      <w:proofErr w:type="spellEnd"/>
      <w:r w:rsidRPr="001C0E09">
        <w:rPr>
          <w:rFonts w:ascii="Calibri" w:hAnsi="Calibri"/>
          <w:sz w:val="22"/>
          <w:szCs w:val="22"/>
        </w:rPr>
        <w:t xml:space="preserve"> i płatwie z drewna klejonego, które posiadają natura</w:t>
      </w:r>
      <w:r>
        <w:rPr>
          <w:rFonts w:ascii="Calibri" w:hAnsi="Calibri"/>
          <w:sz w:val="22"/>
          <w:szCs w:val="22"/>
        </w:rPr>
        <w:t>lny kolor i usłojenie drewna</w:t>
      </w:r>
      <w:r w:rsidRPr="001C0E09">
        <w:rPr>
          <w:rFonts w:ascii="Calibri" w:hAnsi="Calibri"/>
          <w:sz w:val="22"/>
          <w:szCs w:val="22"/>
        </w:rPr>
        <w:t>. Część zaplecza, która stanowi inną strefę pożarową, jest wykonana w konstrukcji żelbetowej (słupy i płyty stropowe). Ruszt żelbetowy ścian jest ukryty w jej grubości lub obudowany ściankami gipsowo – kartonowymi. Fundamenty żelbetowe zgodne z PN posadowi</w:t>
      </w:r>
      <w:r>
        <w:rPr>
          <w:rFonts w:ascii="Calibri" w:hAnsi="Calibri"/>
          <w:sz w:val="22"/>
          <w:szCs w:val="22"/>
        </w:rPr>
        <w:t>one poniżej strefy przemarzania</w:t>
      </w:r>
      <w:r w:rsidRPr="001C0E09">
        <w:rPr>
          <w:rFonts w:ascii="Calibri" w:hAnsi="Calibri"/>
          <w:sz w:val="22"/>
          <w:szCs w:val="22"/>
        </w:rPr>
        <w:t xml:space="preserve">. </w:t>
      </w:r>
      <w:r w:rsidR="00AA1669">
        <w:rPr>
          <w:rFonts w:ascii="Calibri" w:hAnsi="Calibri"/>
          <w:sz w:val="22"/>
          <w:szCs w:val="22"/>
        </w:rPr>
        <w:t>Typowa sala przyszkolna o orientacyjnych wym. 15 x 40 m wraz z łącznikiem do Szkoły.</w:t>
      </w:r>
    </w:p>
    <w:p w:rsidR="00AA1669" w:rsidRDefault="00AA1669" w:rsidP="00AA1669">
      <w:pPr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="00AA1669" w:rsidRPr="00B00EB8">
        <w:rPr>
          <w:rFonts w:ascii="Calibri" w:hAnsi="Calibri"/>
          <w:b/>
          <w:sz w:val="22"/>
          <w:szCs w:val="22"/>
        </w:rPr>
        <w:t xml:space="preserve"> </w:t>
      </w:r>
      <w:r w:rsidR="00462C74">
        <w:rPr>
          <w:rFonts w:ascii="Calibri" w:hAnsi="Calibri"/>
          <w:b/>
          <w:sz w:val="22"/>
          <w:szCs w:val="22"/>
        </w:rPr>
        <w:t>2</w:t>
      </w:r>
    </w:p>
    <w:p w:rsidR="001C0E09" w:rsidRDefault="001C0E09" w:rsidP="00AA166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r w:rsidRPr="00BC76E8">
        <w:rPr>
          <w:rFonts w:ascii="Calibri" w:hAnsi="Calibri" w:cs="Calibri"/>
          <w:b/>
          <w:bCs/>
          <w:sz w:val="24"/>
          <w:szCs w:val="24"/>
          <w:u w:val="single"/>
        </w:rPr>
        <w:t>KONCEPCJI ORAZ PROJEKTU BUDOWY</w:t>
      </w:r>
      <w:r w:rsidRPr="009E45D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AA1669" w:rsidRPr="004E5C9E" w:rsidRDefault="001C0E0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ŚWIETLICY WRAZ Z ZAGOSPODAROWANIEM </w:t>
      </w:r>
      <w:r w:rsidR="00AA1669" w:rsidRPr="004E5C9E">
        <w:rPr>
          <w:rFonts w:ascii="Calibri" w:hAnsi="Calibri"/>
          <w:b/>
          <w:sz w:val="24"/>
          <w:szCs w:val="24"/>
        </w:rPr>
        <w:t>TERENU W M. TUPADŁY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Default="00AA1669" w:rsidP="00AA166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709BB">
        <w:rPr>
          <w:rFonts w:ascii="Calibri" w:hAnsi="Calibri"/>
          <w:sz w:val="22"/>
          <w:szCs w:val="22"/>
        </w:rPr>
        <w:t xml:space="preserve">Przedmiotem planowanej inwestycji jest wykonanie </w:t>
      </w:r>
      <w:r w:rsidR="0097549B" w:rsidRPr="000709BB">
        <w:rPr>
          <w:rFonts w:ascii="Calibri" w:hAnsi="Calibri"/>
          <w:sz w:val="22"/>
          <w:szCs w:val="22"/>
        </w:rPr>
        <w:t>koncepcji oraz projektu</w:t>
      </w:r>
      <w:r w:rsidRPr="000709BB">
        <w:rPr>
          <w:rFonts w:ascii="Calibri" w:hAnsi="Calibri"/>
          <w:sz w:val="22"/>
          <w:szCs w:val="22"/>
        </w:rPr>
        <w:t xml:space="preserve"> zmiany sposobu użytkowania budynku po byłej hydroforni na c</w:t>
      </w:r>
      <w:r w:rsidR="0097549B" w:rsidRPr="000709BB">
        <w:rPr>
          <w:rFonts w:ascii="Calibri" w:hAnsi="Calibri"/>
          <w:sz w:val="22"/>
          <w:szCs w:val="22"/>
        </w:rPr>
        <w:t>ele świetlicy wiejskiej. Obiekt</w:t>
      </w:r>
      <w:r w:rsidRPr="000709BB">
        <w:rPr>
          <w:rFonts w:ascii="Calibri" w:hAnsi="Calibri"/>
          <w:sz w:val="22"/>
          <w:szCs w:val="22"/>
        </w:rPr>
        <w:t xml:space="preserve"> obowiązkowo dostosowany do osób niepełnosprawnych.</w:t>
      </w:r>
      <w:r w:rsidR="0097549B" w:rsidRPr="000709BB">
        <w:rPr>
          <w:rFonts w:ascii="Calibri" w:hAnsi="Calibri"/>
          <w:sz w:val="22"/>
          <w:szCs w:val="22"/>
        </w:rPr>
        <w:t xml:space="preserve"> Projekt musi uwzględniać instalacje wodno kanalizacyjne,</w:t>
      </w:r>
      <w:r w:rsidR="0097549B">
        <w:rPr>
          <w:rFonts w:ascii="Calibri" w:hAnsi="Calibri"/>
          <w:color w:val="FF0000"/>
          <w:sz w:val="22"/>
          <w:szCs w:val="22"/>
        </w:rPr>
        <w:t xml:space="preserve"> </w:t>
      </w:r>
      <w:r w:rsidR="0097549B" w:rsidRPr="005414EC">
        <w:rPr>
          <w:rFonts w:ascii="Calibri" w:hAnsi="Calibri"/>
          <w:sz w:val="22"/>
          <w:szCs w:val="22"/>
        </w:rPr>
        <w:t>elektryczne</w:t>
      </w:r>
      <w:r w:rsidR="0097549B">
        <w:rPr>
          <w:rFonts w:ascii="Calibri" w:hAnsi="Calibri"/>
          <w:sz w:val="22"/>
          <w:szCs w:val="22"/>
        </w:rPr>
        <w:t>, wentylacyjne</w:t>
      </w:r>
      <w:r w:rsidR="0097549B" w:rsidRPr="005414EC">
        <w:rPr>
          <w:rFonts w:ascii="Calibri" w:hAnsi="Calibri"/>
          <w:sz w:val="22"/>
          <w:szCs w:val="22"/>
        </w:rPr>
        <w:t xml:space="preserve"> oraz grzewcze</w:t>
      </w:r>
      <w:r w:rsidR="0097549B">
        <w:rPr>
          <w:rFonts w:ascii="Calibri" w:hAnsi="Calibri"/>
          <w:sz w:val="22"/>
          <w:szCs w:val="22"/>
        </w:rPr>
        <w:t>. Ponadto wykonawca zobowiązany jest zaprojektować kotłownię.</w:t>
      </w:r>
      <w:r w:rsidR="00A4506F">
        <w:rPr>
          <w:rFonts w:ascii="Calibri" w:hAnsi="Calibri"/>
          <w:sz w:val="22"/>
          <w:szCs w:val="22"/>
        </w:rPr>
        <w:t xml:space="preserve"> Wszelkie uzgodnienia w porozumieniu z Zamawiającym.</w:t>
      </w:r>
    </w:p>
    <w:p w:rsidR="00A4506F" w:rsidRPr="00325DAA" w:rsidRDefault="00A4506F" w:rsidP="00AA1669">
      <w:pPr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>Zadanie obejmuje także wykonanie koncepcji oraz projektu dla zagospodarowania terenu obejmującego miejsca parkingowe wraz z utwardzeniem terenu oraz dojściami pieszymi do obiektu, tereny zielone, wykonanie ogrodzenia betonowego, monitoring terenu oraz montaż zbiornika bezodpływowego wraz z niezbędnymi instalacjami.</w:t>
      </w:r>
    </w:p>
    <w:p w:rsidR="00AA1669" w:rsidRPr="00AC2060" w:rsidRDefault="00AA1669" w:rsidP="00AA1669">
      <w:pPr>
        <w:autoSpaceDE w:val="0"/>
        <w:autoSpaceDN w:val="0"/>
        <w:adjustRightInd w:val="0"/>
        <w:spacing w:line="360" w:lineRule="auto"/>
        <w:rPr>
          <w:rFonts w:ascii="Calibri" w:hAnsi="Calibri" w:cs="Arial"/>
          <w:bCs/>
          <w:sz w:val="22"/>
          <w:szCs w:val="22"/>
        </w:rPr>
      </w:pPr>
    </w:p>
    <w:p w:rsidR="00AA1669" w:rsidRPr="00AC2060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u w:val="single"/>
        </w:rPr>
      </w:pPr>
      <w:r w:rsidRPr="00AC2060">
        <w:rPr>
          <w:rFonts w:ascii="Calibri" w:hAnsi="Calibri" w:cs="Arial"/>
          <w:b/>
          <w:sz w:val="22"/>
          <w:szCs w:val="22"/>
        </w:rPr>
        <w:t>Informacje dodatkowe:</w:t>
      </w:r>
    </w:p>
    <w:p w:rsidR="00AA1669" w:rsidRPr="00AC2060" w:rsidRDefault="00AA1669" w:rsidP="00AA1669">
      <w:pPr>
        <w:tabs>
          <w:tab w:val="left" w:pos="-720"/>
        </w:tabs>
        <w:spacing w:line="36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C2060">
        <w:rPr>
          <w:rFonts w:ascii="Calibri" w:hAnsi="Calibri" w:cs="Arial"/>
          <w:sz w:val="22"/>
          <w:szCs w:val="22"/>
        </w:rPr>
        <w:t>-</w:t>
      </w:r>
      <w:r w:rsidRPr="00AC2060">
        <w:rPr>
          <w:rFonts w:ascii="Calibri" w:hAnsi="Calibri" w:cs="Arial"/>
          <w:sz w:val="22"/>
          <w:szCs w:val="22"/>
        </w:rPr>
        <w:tab/>
        <w:t>Powierzchnia użytkowa budynku ok. 260 m</w:t>
      </w:r>
      <w:r w:rsidRPr="00AC2060">
        <w:rPr>
          <w:rFonts w:ascii="Calibri" w:hAnsi="Calibri" w:cs="Arial"/>
          <w:sz w:val="22"/>
          <w:szCs w:val="22"/>
          <w:vertAlign w:val="superscript"/>
        </w:rPr>
        <w:t>2</w:t>
      </w:r>
      <w:r w:rsidRPr="00AC2060">
        <w:rPr>
          <w:rFonts w:ascii="Calibri" w:hAnsi="Calibri" w:cs="Arial"/>
          <w:sz w:val="22"/>
          <w:szCs w:val="22"/>
        </w:rPr>
        <w:t>.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462C74" w:rsidRDefault="00462C74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/>
          <w:b/>
          <w:sz w:val="22"/>
          <w:szCs w:val="22"/>
        </w:rPr>
      </w:pPr>
    </w:p>
    <w:p w:rsidR="00D70E8C" w:rsidRPr="005561F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</w:rPr>
      </w:pPr>
      <w:r w:rsidRPr="002529AC">
        <w:rPr>
          <w:rFonts w:ascii="Calibri" w:hAnsi="Calibri" w:cs="Arial"/>
          <w:b/>
          <w:sz w:val="22"/>
          <w:szCs w:val="22"/>
          <w:highlight w:val="lightGray"/>
        </w:rPr>
        <w:t>Informacje uzupełniające dla zadań wskazanych powyżej:</w:t>
      </w:r>
    </w:p>
    <w:p w:rsidR="00D70E8C" w:rsidRPr="00D44211" w:rsidRDefault="00D70E8C" w:rsidP="00D70E8C">
      <w:pPr>
        <w:spacing w:line="360" w:lineRule="auto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1. </w:t>
      </w:r>
      <w:r>
        <w:rPr>
          <w:rFonts w:ascii="Calibri" w:hAnsi="Calibri" w:cs="Arial"/>
          <w:b/>
          <w:sz w:val="22"/>
          <w:szCs w:val="22"/>
        </w:rPr>
        <w:tab/>
      </w:r>
      <w:r w:rsidRPr="00D44211">
        <w:rPr>
          <w:rFonts w:ascii="Calibri" w:hAnsi="Calibri" w:cs="Arial"/>
          <w:b/>
          <w:sz w:val="22"/>
          <w:szCs w:val="22"/>
        </w:rPr>
        <w:t>Zamawiający dostarcza niezbędne mapy sytuacyjno-wysokościowe do celów projektowania.</w:t>
      </w:r>
    </w:p>
    <w:p w:rsidR="00D70E8C" w:rsidRDefault="00D70E8C" w:rsidP="00D70E8C">
      <w:pPr>
        <w:spacing w:line="360" w:lineRule="auto"/>
        <w:ind w:left="284" w:hanging="284"/>
        <w:jc w:val="both"/>
        <w:rPr>
          <w:rFonts w:ascii="Calibri" w:hAnsi="Calibri" w:cs="Arial"/>
          <w:b/>
          <w:sz w:val="22"/>
          <w:szCs w:val="22"/>
        </w:rPr>
      </w:pPr>
    </w:p>
    <w:p w:rsidR="00D70E8C" w:rsidRPr="00AB220C" w:rsidRDefault="00D70E8C" w:rsidP="00D70E8C">
      <w:pPr>
        <w:spacing w:line="360" w:lineRule="auto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Pr="00AB220C">
        <w:rPr>
          <w:rFonts w:ascii="Calibri" w:hAnsi="Calibri" w:cs="Arial"/>
          <w:b/>
          <w:sz w:val="22"/>
          <w:szCs w:val="22"/>
        </w:rPr>
        <w:t>Zakres przeznaczonej do wykonania dokumentacji projektowo - kosztorysowej dla każdej z inwestycji określonych powyżej obejmuje:</w:t>
      </w:r>
    </w:p>
    <w:p w:rsidR="00D70E8C" w:rsidRDefault="00D70E8C" w:rsidP="00D70E8C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 </w:t>
      </w:r>
      <w:r w:rsidRPr="00E065B6">
        <w:rPr>
          <w:rFonts w:ascii="Calibri" w:hAnsi="Calibri" w:cs="Arial"/>
          <w:sz w:val="22"/>
          <w:szCs w:val="22"/>
        </w:rPr>
        <w:tab/>
        <w:t>uzyskanie informacji terenowo-prawnej;</w:t>
      </w:r>
    </w:p>
    <w:p w:rsidR="00D70E8C" w:rsidRPr="00E065B6" w:rsidRDefault="00D70E8C" w:rsidP="00D70E8C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72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 </w:t>
      </w:r>
      <w:r w:rsidRPr="00E065B6">
        <w:rPr>
          <w:rFonts w:ascii="Calibri" w:hAnsi="Calibri" w:cs="Arial"/>
          <w:sz w:val="22"/>
          <w:szCs w:val="22"/>
        </w:rPr>
        <w:tab/>
        <w:t xml:space="preserve">dokonanie </w:t>
      </w:r>
      <w:r>
        <w:rPr>
          <w:rFonts w:ascii="Calibri" w:hAnsi="Calibri" w:cs="Arial"/>
          <w:sz w:val="22"/>
          <w:szCs w:val="22"/>
        </w:rPr>
        <w:t xml:space="preserve">wszelkich niezbędnych </w:t>
      </w:r>
      <w:r w:rsidRPr="00E065B6">
        <w:rPr>
          <w:rFonts w:ascii="Calibri" w:hAnsi="Calibri" w:cs="Arial"/>
          <w:sz w:val="22"/>
          <w:szCs w:val="22"/>
        </w:rPr>
        <w:t>uzgodnień branżowych</w:t>
      </w:r>
      <w:r>
        <w:rPr>
          <w:rFonts w:ascii="Calibri" w:hAnsi="Calibri" w:cs="Arial"/>
          <w:sz w:val="22"/>
          <w:szCs w:val="22"/>
        </w:rPr>
        <w:t>;</w:t>
      </w:r>
    </w:p>
    <w:p w:rsidR="00D70E8C" w:rsidRDefault="00D70E8C" w:rsidP="00D70E8C">
      <w:pPr>
        <w:widowControl w:val="0"/>
        <w:autoSpaceDE w:val="0"/>
        <w:autoSpaceDN w:val="0"/>
        <w:adjustRightInd w:val="0"/>
        <w:spacing w:line="360" w:lineRule="auto"/>
        <w:ind w:left="300" w:hanging="300"/>
        <w:rPr>
          <w:rFonts w:ascii="Calibri" w:hAnsi="Calibri" w:cs="Arial"/>
          <w:b/>
          <w:bCs/>
          <w:sz w:val="22"/>
          <w:szCs w:val="22"/>
        </w:rPr>
      </w:pPr>
    </w:p>
    <w:p w:rsidR="00D70E8C" w:rsidRPr="00E065B6" w:rsidRDefault="00D70E8C" w:rsidP="00D70E8C">
      <w:pPr>
        <w:widowControl w:val="0"/>
        <w:autoSpaceDE w:val="0"/>
        <w:autoSpaceDN w:val="0"/>
        <w:adjustRightInd w:val="0"/>
        <w:spacing w:line="360" w:lineRule="auto"/>
        <w:ind w:left="300" w:hanging="3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3.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065B6">
        <w:rPr>
          <w:rFonts w:ascii="Calibri" w:hAnsi="Calibri" w:cs="Arial"/>
          <w:b/>
          <w:bCs/>
          <w:sz w:val="22"/>
          <w:szCs w:val="22"/>
        </w:rPr>
        <w:t>Jednostka Projektująca zobowiązana jest do :</w:t>
      </w:r>
    </w:p>
    <w:p w:rsidR="00D70E8C" w:rsidRPr="00E065B6" w:rsidRDefault="00D70E8C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right="72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uzgodnienia – </w:t>
      </w:r>
      <w:r w:rsidRPr="00FE5341">
        <w:rPr>
          <w:rFonts w:ascii="Calibri" w:hAnsi="Calibri" w:cs="Arial"/>
          <w:sz w:val="22"/>
          <w:szCs w:val="22"/>
          <w:u w:val="single"/>
        </w:rPr>
        <w:t>p</w:t>
      </w:r>
      <w:r w:rsidRPr="00E065B6">
        <w:rPr>
          <w:rFonts w:ascii="Calibri" w:hAnsi="Calibri" w:cs="Arial"/>
          <w:sz w:val="22"/>
          <w:szCs w:val="22"/>
          <w:u w:val="single"/>
        </w:rPr>
        <w:t>rzed przystąpieniem do prac projektowych</w:t>
      </w:r>
      <w:r w:rsidRPr="00DF5EFF">
        <w:rPr>
          <w:rFonts w:ascii="Calibri" w:hAnsi="Calibri" w:cs="Arial"/>
          <w:sz w:val="22"/>
          <w:szCs w:val="22"/>
        </w:rPr>
        <w:t xml:space="preserve"> – z</w:t>
      </w:r>
      <w:r w:rsidRPr="00E065B6">
        <w:rPr>
          <w:rFonts w:ascii="Calibri" w:hAnsi="Calibri" w:cs="Arial"/>
          <w:sz w:val="22"/>
          <w:szCs w:val="22"/>
        </w:rPr>
        <w:t xml:space="preserve"> Zamawiającym szczegółów rozwiązań projektowych i innych związanych z planowaną inwestycją, </w:t>
      </w:r>
    </w:p>
    <w:p w:rsidR="00D70E8C" w:rsidRDefault="00D70E8C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>wykonania pomiarów geod</w:t>
      </w:r>
      <w:r>
        <w:rPr>
          <w:rFonts w:ascii="Calibri" w:hAnsi="Calibri" w:cs="Arial"/>
          <w:sz w:val="22"/>
          <w:szCs w:val="22"/>
        </w:rPr>
        <w:t>ezyjnych dla celów projektowych,</w:t>
      </w:r>
    </w:p>
    <w:p w:rsidR="005E75B2" w:rsidRDefault="005E75B2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wykonania prac geotechnicznych,</w:t>
      </w:r>
    </w:p>
    <w:p w:rsidR="00D70E8C" w:rsidRPr="00E065B6" w:rsidRDefault="00D70E8C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wykonania prac z uwzględnieniem zapisów prawa budowlanego odnoszących się do wymagań w zakresie dostosowania obiektów użyteczności publicznej do osób niepełnosprawnych</w:t>
      </w:r>
    </w:p>
    <w:p w:rsidR="00F40636" w:rsidRDefault="00F40636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D70E8C" w:rsidRPr="002529A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</w:rPr>
      </w:pPr>
      <w:r w:rsidRPr="002529AC">
        <w:rPr>
          <w:rFonts w:ascii="Calibri" w:hAnsi="Calibri" w:cs="Arial"/>
          <w:b/>
          <w:sz w:val="22"/>
          <w:szCs w:val="22"/>
          <w:highlight w:val="lightGray"/>
        </w:rPr>
        <w:t>Opracowanie winno składa</w:t>
      </w:r>
      <w:r w:rsidRPr="002529AC">
        <w:rPr>
          <w:rFonts w:ascii="Calibri" w:eastAsia="TimesNewRoman" w:hAnsi="Calibri" w:cs="Arial"/>
          <w:b/>
          <w:sz w:val="22"/>
          <w:szCs w:val="22"/>
          <w:highlight w:val="lightGray"/>
        </w:rPr>
        <w:t xml:space="preserve">ć </w:t>
      </w:r>
      <w:r w:rsidRPr="002529AC">
        <w:rPr>
          <w:rFonts w:ascii="Calibri" w:hAnsi="Calibri" w:cs="Arial"/>
          <w:b/>
          <w:sz w:val="22"/>
          <w:szCs w:val="22"/>
          <w:highlight w:val="lightGray"/>
        </w:rPr>
        <w:t>si</w:t>
      </w:r>
      <w:r w:rsidRPr="002529AC">
        <w:rPr>
          <w:rFonts w:ascii="Calibri" w:eastAsia="TimesNewRoman" w:hAnsi="Calibri" w:cs="Arial"/>
          <w:b/>
          <w:sz w:val="22"/>
          <w:szCs w:val="22"/>
          <w:highlight w:val="lightGray"/>
        </w:rPr>
        <w:t xml:space="preserve">ę </w:t>
      </w:r>
      <w:r w:rsidRPr="002529AC">
        <w:rPr>
          <w:rFonts w:ascii="Calibri" w:hAnsi="Calibri" w:cs="Arial"/>
          <w:b/>
          <w:sz w:val="22"/>
          <w:szCs w:val="22"/>
          <w:highlight w:val="lightGray"/>
        </w:rPr>
        <w:t>z: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1.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065B6">
        <w:rPr>
          <w:rFonts w:ascii="Calibri" w:hAnsi="Calibri" w:cs="Arial"/>
          <w:b/>
          <w:bCs/>
          <w:sz w:val="22"/>
          <w:szCs w:val="22"/>
        </w:rPr>
        <w:t>Dokumentacji służ</w:t>
      </w:r>
      <w:r w:rsidRPr="00E065B6">
        <w:rPr>
          <w:rFonts w:ascii="Calibri" w:eastAsia="TimesNewRoman" w:hAnsi="Calibri" w:cs="Arial"/>
          <w:b/>
          <w:bCs/>
          <w:sz w:val="22"/>
          <w:szCs w:val="22"/>
        </w:rPr>
        <w:t>ą</w:t>
      </w:r>
      <w:r w:rsidRPr="00E065B6">
        <w:rPr>
          <w:rFonts w:ascii="Calibri" w:hAnsi="Calibri" w:cs="Arial"/>
          <w:b/>
          <w:bCs/>
          <w:sz w:val="22"/>
          <w:szCs w:val="22"/>
        </w:rPr>
        <w:t>cej do opisu przedmiotu zamówienia na roboty budowlane,</w:t>
      </w:r>
      <w:r w:rsidRPr="00E065B6">
        <w:rPr>
          <w:rFonts w:ascii="Calibri" w:hAnsi="Calibri" w:cs="Arial"/>
          <w:sz w:val="22"/>
          <w:szCs w:val="22"/>
        </w:rPr>
        <w:t xml:space="preserve"> w postaci: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a)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projekt</w:t>
      </w:r>
      <w:r>
        <w:rPr>
          <w:rFonts w:ascii="Calibri" w:hAnsi="Calibri" w:cs="Arial"/>
          <w:sz w:val="22"/>
          <w:szCs w:val="22"/>
        </w:rPr>
        <w:t>ów</w:t>
      </w:r>
      <w:r w:rsidRPr="00E065B6">
        <w:rPr>
          <w:rFonts w:ascii="Calibri" w:hAnsi="Calibri" w:cs="Arial"/>
          <w:sz w:val="22"/>
          <w:szCs w:val="22"/>
        </w:rPr>
        <w:t xml:space="preserve"> budowlano - wykonawcz</w:t>
      </w:r>
      <w:r>
        <w:rPr>
          <w:rFonts w:ascii="Calibri" w:hAnsi="Calibri" w:cs="Arial"/>
          <w:sz w:val="22"/>
          <w:szCs w:val="22"/>
        </w:rPr>
        <w:t>ych</w:t>
      </w:r>
      <w:r w:rsidRPr="00E065B6">
        <w:rPr>
          <w:rFonts w:ascii="Calibri" w:hAnsi="Calibri" w:cs="Arial"/>
          <w:sz w:val="22"/>
          <w:szCs w:val="22"/>
        </w:rPr>
        <w:t xml:space="preserve">, 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b)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specyfikacji technicznych wykona</w:t>
      </w:r>
      <w:r>
        <w:rPr>
          <w:rFonts w:ascii="Calibri" w:hAnsi="Calibri" w:cs="Arial"/>
          <w:sz w:val="22"/>
          <w:szCs w:val="22"/>
        </w:rPr>
        <w:t>nia i odbioru robót budowlanych,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c) </w:t>
      </w:r>
      <w:r>
        <w:rPr>
          <w:rFonts w:ascii="Calibri" w:hAnsi="Calibri" w:cs="Arial"/>
          <w:sz w:val="22"/>
          <w:szCs w:val="22"/>
        </w:rPr>
        <w:tab/>
        <w:t>planu bezpieczeństwa i ochrony zdrowia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b/>
          <w:bCs/>
          <w:sz w:val="22"/>
          <w:szCs w:val="22"/>
        </w:rPr>
      </w:pP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2.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065B6">
        <w:rPr>
          <w:rFonts w:ascii="Calibri" w:hAnsi="Calibri" w:cs="Arial"/>
          <w:b/>
          <w:bCs/>
          <w:sz w:val="22"/>
          <w:szCs w:val="22"/>
        </w:rPr>
        <w:t>Dokumentacji służ</w:t>
      </w:r>
      <w:r w:rsidRPr="00E065B6">
        <w:rPr>
          <w:rFonts w:ascii="Calibri" w:eastAsia="TimesNewRoman" w:hAnsi="Calibri" w:cs="Arial"/>
          <w:b/>
          <w:bCs/>
          <w:sz w:val="22"/>
          <w:szCs w:val="22"/>
        </w:rPr>
        <w:t>ą</w:t>
      </w:r>
      <w:r w:rsidRPr="00E065B6">
        <w:rPr>
          <w:rFonts w:ascii="Calibri" w:hAnsi="Calibri" w:cs="Arial"/>
          <w:b/>
          <w:bCs/>
          <w:sz w:val="22"/>
          <w:szCs w:val="22"/>
        </w:rPr>
        <w:t>cej do określenia wartości zamówienia na roboty budowlane,</w:t>
      </w:r>
      <w:r w:rsidRPr="00E065B6">
        <w:rPr>
          <w:rFonts w:ascii="Calibri" w:hAnsi="Calibri" w:cs="Arial"/>
          <w:sz w:val="22"/>
          <w:szCs w:val="22"/>
        </w:rPr>
        <w:t xml:space="preserve"> w postaci: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a)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kosztorys</w:t>
      </w:r>
      <w:r>
        <w:rPr>
          <w:rFonts w:ascii="Calibri" w:hAnsi="Calibri" w:cs="Arial"/>
          <w:sz w:val="22"/>
          <w:szCs w:val="22"/>
        </w:rPr>
        <w:t>ów</w:t>
      </w:r>
      <w:r w:rsidRPr="00E065B6">
        <w:rPr>
          <w:rFonts w:ascii="Calibri" w:hAnsi="Calibri" w:cs="Arial"/>
          <w:sz w:val="22"/>
          <w:szCs w:val="22"/>
        </w:rPr>
        <w:t xml:space="preserve"> inwestorski</w:t>
      </w:r>
      <w:r>
        <w:rPr>
          <w:rFonts w:ascii="Calibri" w:hAnsi="Calibri" w:cs="Arial"/>
          <w:sz w:val="22"/>
          <w:szCs w:val="22"/>
        </w:rPr>
        <w:t>ch we wszystkich niezbędnych branżach</w:t>
      </w:r>
      <w:r w:rsidRPr="00E065B6">
        <w:rPr>
          <w:rFonts w:ascii="Calibri" w:hAnsi="Calibri" w:cs="Arial"/>
          <w:sz w:val="22"/>
          <w:szCs w:val="22"/>
        </w:rPr>
        <w:t>,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b)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przedmiar</w:t>
      </w:r>
      <w:r>
        <w:rPr>
          <w:rFonts w:ascii="Calibri" w:hAnsi="Calibri" w:cs="Arial"/>
          <w:sz w:val="22"/>
          <w:szCs w:val="22"/>
        </w:rPr>
        <w:t>ów</w:t>
      </w:r>
      <w:r w:rsidRPr="00E065B6">
        <w:rPr>
          <w:rFonts w:ascii="Calibri" w:hAnsi="Calibri" w:cs="Arial"/>
          <w:sz w:val="22"/>
          <w:szCs w:val="22"/>
        </w:rPr>
        <w:t xml:space="preserve"> robót</w:t>
      </w:r>
      <w:r>
        <w:rPr>
          <w:rFonts w:ascii="Calibri" w:hAnsi="Calibri" w:cs="Arial"/>
          <w:sz w:val="22"/>
          <w:szCs w:val="22"/>
        </w:rPr>
        <w:t xml:space="preserve"> dla wszystkich niezbędnych branż</w:t>
      </w:r>
      <w:r w:rsidRPr="00E065B6">
        <w:rPr>
          <w:rFonts w:ascii="Calibri" w:hAnsi="Calibri" w:cs="Arial"/>
          <w:sz w:val="22"/>
          <w:szCs w:val="22"/>
        </w:rPr>
        <w:t>.</w:t>
      </w:r>
    </w:p>
    <w:p w:rsidR="00F40636" w:rsidRDefault="00F40636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D70E8C" w:rsidRPr="002529A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u w:val="single"/>
        </w:rPr>
      </w:pPr>
      <w:r w:rsidRPr="002529AC">
        <w:rPr>
          <w:rFonts w:ascii="Calibri" w:hAnsi="Calibri" w:cs="Arial"/>
          <w:b/>
          <w:sz w:val="22"/>
          <w:szCs w:val="22"/>
          <w:highlight w:val="lightGray"/>
        </w:rPr>
        <w:t>Inne dodatkowe obowiązki Projektanta: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  <w:t>Dokumentacj</w:t>
      </w:r>
      <w:r w:rsidRPr="00E065B6">
        <w:rPr>
          <w:rFonts w:ascii="Calibri" w:eastAsia="TimesNewRoman" w:hAnsi="Calibri" w:cs="Arial"/>
          <w:sz w:val="22"/>
          <w:szCs w:val="22"/>
        </w:rPr>
        <w:t xml:space="preserve">ę </w:t>
      </w:r>
      <w:r w:rsidRPr="00E065B6">
        <w:rPr>
          <w:rFonts w:ascii="Calibri" w:hAnsi="Calibri" w:cs="Arial"/>
          <w:sz w:val="22"/>
          <w:szCs w:val="22"/>
        </w:rPr>
        <w:t>niezb</w:t>
      </w:r>
      <w:r w:rsidRPr="00E065B6">
        <w:rPr>
          <w:rFonts w:ascii="Calibri" w:eastAsia="TimesNewRoman" w:hAnsi="Calibri" w:cs="Arial"/>
          <w:sz w:val="22"/>
          <w:szCs w:val="22"/>
        </w:rPr>
        <w:t>ę</w:t>
      </w:r>
      <w:r w:rsidRPr="00E065B6">
        <w:rPr>
          <w:rFonts w:ascii="Calibri" w:hAnsi="Calibri" w:cs="Arial"/>
          <w:sz w:val="22"/>
          <w:szCs w:val="22"/>
        </w:rPr>
        <w:t>dn</w:t>
      </w:r>
      <w:r w:rsidRPr="00E065B6">
        <w:rPr>
          <w:rFonts w:ascii="Calibri" w:eastAsia="TimesNewRoman" w:hAnsi="Calibri" w:cs="Arial"/>
          <w:sz w:val="22"/>
          <w:szCs w:val="22"/>
        </w:rPr>
        <w:t xml:space="preserve">ą </w:t>
      </w:r>
      <w:r w:rsidRPr="00E065B6">
        <w:rPr>
          <w:rFonts w:ascii="Calibri" w:hAnsi="Calibri" w:cs="Arial"/>
          <w:sz w:val="22"/>
          <w:szCs w:val="22"/>
        </w:rPr>
        <w:t>do uzyskania wszelkich opinii, uzgodnie</w:t>
      </w:r>
      <w:r w:rsidRPr="00E065B6">
        <w:rPr>
          <w:rFonts w:ascii="Calibri" w:eastAsia="TimesNewRoman" w:hAnsi="Calibri" w:cs="Arial"/>
          <w:sz w:val="22"/>
          <w:szCs w:val="22"/>
        </w:rPr>
        <w:t xml:space="preserve">ń </w:t>
      </w:r>
      <w:r w:rsidRPr="00E065B6">
        <w:rPr>
          <w:rFonts w:ascii="Calibri" w:hAnsi="Calibri" w:cs="Arial"/>
          <w:sz w:val="22"/>
          <w:szCs w:val="22"/>
        </w:rPr>
        <w:t>i pozwole</w:t>
      </w:r>
      <w:r w:rsidRPr="00E065B6">
        <w:rPr>
          <w:rFonts w:ascii="Calibri" w:eastAsia="TimesNewRoman" w:hAnsi="Calibri" w:cs="Arial"/>
          <w:sz w:val="22"/>
          <w:szCs w:val="22"/>
        </w:rPr>
        <w:t xml:space="preserve">ń </w:t>
      </w:r>
      <w:r w:rsidRPr="00E065B6">
        <w:rPr>
          <w:rFonts w:ascii="Calibri" w:hAnsi="Calibri" w:cs="Arial"/>
          <w:sz w:val="22"/>
          <w:szCs w:val="22"/>
        </w:rPr>
        <w:t>wymaganych przepisami dostarcza Projektant na swój koszt. Czynno</w:t>
      </w:r>
      <w:r w:rsidRPr="00E065B6">
        <w:rPr>
          <w:rFonts w:ascii="Calibri" w:eastAsia="TimesNewRoman" w:hAnsi="Calibri" w:cs="Arial"/>
          <w:sz w:val="22"/>
          <w:szCs w:val="22"/>
        </w:rPr>
        <w:t>ś</w:t>
      </w:r>
      <w:r w:rsidRPr="00E065B6">
        <w:rPr>
          <w:rFonts w:ascii="Calibri" w:hAnsi="Calibri" w:cs="Arial"/>
          <w:sz w:val="22"/>
          <w:szCs w:val="22"/>
        </w:rPr>
        <w:t xml:space="preserve">ci te </w:t>
      </w:r>
      <w:r>
        <w:rPr>
          <w:rFonts w:ascii="Calibri" w:hAnsi="Calibri" w:cs="Arial"/>
          <w:sz w:val="22"/>
          <w:szCs w:val="22"/>
        </w:rPr>
        <w:t>Wykonawca</w:t>
      </w:r>
      <w:r w:rsidRPr="00E065B6">
        <w:rPr>
          <w:rFonts w:ascii="Calibri" w:eastAsia="TimesNewRoman" w:hAnsi="Calibri" w:cs="Arial"/>
          <w:sz w:val="22"/>
          <w:szCs w:val="22"/>
        </w:rPr>
        <w:t xml:space="preserve"> </w:t>
      </w:r>
      <w:r w:rsidRPr="00E065B6">
        <w:rPr>
          <w:rFonts w:ascii="Calibri" w:hAnsi="Calibri" w:cs="Arial"/>
          <w:sz w:val="22"/>
          <w:szCs w:val="22"/>
        </w:rPr>
        <w:t>wykonuje w imieniu Zamawiaj</w:t>
      </w:r>
      <w:r w:rsidRPr="00E065B6">
        <w:rPr>
          <w:rFonts w:ascii="Calibri" w:eastAsia="TimesNewRoman" w:hAnsi="Calibri" w:cs="Arial"/>
          <w:sz w:val="22"/>
          <w:szCs w:val="22"/>
        </w:rPr>
        <w:t>ą</w:t>
      </w:r>
      <w:r w:rsidRPr="00E065B6">
        <w:rPr>
          <w:rFonts w:ascii="Calibri" w:hAnsi="Calibri" w:cs="Arial"/>
          <w:sz w:val="22"/>
          <w:szCs w:val="22"/>
        </w:rPr>
        <w:t>cego.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  <w:t>Wykonawca zobowi</w:t>
      </w:r>
      <w:r w:rsidRPr="00E065B6">
        <w:rPr>
          <w:rFonts w:ascii="Calibri" w:eastAsia="TimesNewRoman" w:hAnsi="Calibri" w:cs="Arial"/>
          <w:sz w:val="22"/>
          <w:szCs w:val="22"/>
        </w:rPr>
        <w:t>ą</w:t>
      </w:r>
      <w:r w:rsidRPr="00E065B6">
        <w:rPr>
          <w:rFonts w:ascii="Calibri" w:hAnsi="Calibri" w:cs="Arial"/>
          <w:sz w:val="22"/>
          <w:szCs w:val="22"/>
        </w:rPr>
        <w:t>zuje si</w:t>
      </w:r>
      <w:r w:rsidRPr="00E065B6">
        <w:rPr>
          <w:rFonts w:ascii="Calibri" w:eastAsia="TimesNewRoman" w:hAnsi="Calibri" w:cs="Arial"/>
          <w:sz w:val="22"/>
          <w:szCs w:val="22"/>
        </w:rPr>
        <w:t xml:space="preserve">ę </w:t>
      </w:r>
      <w:r w:rsidRPr="00E065B6">
        <w:rPr>
          <w:rFonts w:ascii="Calibri" w:hAnsi="Calibri" w:cs="Arial"/>
          <w:sz w:val="22"/>
          <w:szCs w:val="22"/>
        </w:rPr>
        <w:t>dostarczy</w:t>
      </w:r>
      <w:r w:rsidRPr="00E065B6">
        <w:rPr>
          <w:rFonts w:ascii="Calibri" w:eastAsia="TimesNewRoman" w:hAnsi="Calibri" w:cs="Arial"/>
          <w:sz w:val="22"/>
          <w:szCs w:val="22"/>
        </w:rPr>
        <w:t xml:space="preserve">ć </w:t>
      </w:r>
      <w:r w:rsidRPr="00E065B6">
        <w:rPr>
          <w:rFonts w:ascii="Calibri" w:hAnsi="Calibri" w:cs="Arial"/>
          <w:sz w:val="22"/>
          <w:szCs w:val="22"/>
        </w:rPr>
        <w:t>dokumentacj</w:t>
      </w:r>
      <w:r w:rsidRPr="00E065B6">
        <w:rPr>
          <w:rFonts w:ascii="Calibri" w:eastAsia="TimesNewRoman" w:hAnsi="Calibri" w:cs="Arial"/>
          <w:sz w:val="22"/>
          <w:szCs w:val="22"/>
        </w:rPr>
        <w:t xml:space="preserve">ę </w:t>
      </w:r>
      <w:r>
        <w:rPr>
          <w:rFonts w:ascii="Calibri" w:eastAsia="TimesNewRoman" w:hAnsi="Calibri" w:cs="Arial"/>
          <w:sz w:val="22"/>
          <w:szCs w:val="22"/>
        </w:rPr>
        <w:t xml:space="preserve">dla każdej inwestycji </w:t>
      </w:r>
      <w:r w:rsidRPr="00E065B6">
        <w:rPr>
          <w:rFonts w:ascii="Calibri" w:hAnsi="Calibri" w:cs="Arial"/>
          <w:sz w:val="22"/>
          <w:szCs w:val="22"/>
        </w:rPr>
        <w:t>w nast</w:t>
      </w:r>
      <w:r w:rsidRPr="00E065B6">
        <w:rPr>
          <w:rFonts w:ascii="Calibri" w:eastAsia="TimesNewRoman" w:hAnsi="Calibri" w:cs="Arial"/>
          <w:sz w:val="22"/>
          <w:szCs w:val="22"/>
        </w:rPr>
        <w:t>ę</w:t>
      </w:r>
      <w:r w:rsidRPr="00E065B6">
        <w:rPr>
          <w:rFonts w:ascii="Calibri" w:hAnsi="Calibri" w:cs="Arial"/>
          <w:sz w:val="22"/>
          <w:szCs w:val="22"/>
        </w:rPr>
        <w:t>puj</w:t>
      </w:r>
      <w:r w:rsidRPr="00E065B6">
        <w:rPr>
          <w:rFonts w:ascii="Calibri" w:eastAsia="TimesNewRoman" w:hAnsi="Calibri" w:cs="Arial"/>
          <w:sz w:val="22"/>
          <w:szCs w:val="22"/>
        </w:rPr>
        <w:t>ą</w:t>
      </w:r>
      <w:r w:rsidRPr="00E065B6">
        <w:rPr>
          <w:rFonts w:ascii="Calibri" w:hAnsi="Calibri" w:cs="Arial"/>
          <w:sz w:val="22"/>
          <w:szCs w:val="22"/>
        </w:rPr>
        <w:t>cej liczbie egzemplarzy: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lastRenderedPageBreak/>
        <w:t>1) projekt budowlano - wykonawczy– 5 egz.,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>2) specyfikacja techniczna wykonania i odbioru robót – 3 egz.,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3) plan bezpieczeństwa i ochrony zdrowia – 3 egz.,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E065B6">
        <w:rPr>
          <w:rFonts w:ascii="Calibri" w:hAnsi="Calibri" w:cs="Arial"/>
          <w:sz w:val="22"/>
          <w:szCs w:val="22"/>
        </w:rPr>
        <w:t>) kosztorys inwestorski – 3 egz.,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Pr="00E065B6">
        <w:rPr>
          <w:rFonts w:ascii="Calibri" w:hAnsi="Calibri" w:cs="Arial"/>
          <w:sz w:val="22"/>
          <w:szCs w:val="22"/>
        </w:rPr>
        <w:t>) przedmiar robót – 3 egz.</w:t>
      </w:r>
      <w:r>
        <w:rPr>
          <w:rFonts w:ascii="Calibri" w:hAnsi="Calibri" w:cs="Arial"/>
          <w:sz w:val="22"/>
          <w:szCs w:val="22"/>
        </w:rPr>
        <w:t>,</w:t>
      </w:r>
    </w:p>
    <w:p w:rsidR="00D70E8C" w:rsidRPr="00615206" w:rsidRDefault="00D70E8C" w:rsidP="00D70E8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</w:r>
      <w:r w:rsidRPr="00FE5341">
        <w:rPr>
          <w:rFonts w:ascii="Calibri" w:hAnsi="Calibri" w:cs="Arial"/>
          <w:b/>
          <w:sz w:val="22"/>
          <w:szCs w:val="22"/>
        </w:rPr>
        <w:t>Dokumentacja projektowa musi by</w:t>
      </w:r>
      <w:r w:rsidRPr="00FE5341">
        <w:rPr>
          <w:rFonts w:ascii="Calibri" w:eastAsia="TimesNewRoman" w:hAnsi="Calibri" w:cs="Arial"/>
          <w:b/>
          <w:sz w:val="22"/>
          <w:szCs w:val="22"/>
        </w:rPr>
        <w:t xml:space="preserve">ć </w:t>
      </w:r>
      <w:r w:rsidRPr="00FE5341">
        <w:rPr>
          <w:rFonts w:ascii="Calibri" w:hAnsi="Calibri" w:cs="Arial"/>
          <w:b/>
          <w:sz w:val="22"/>
          <w:szCs w:val="22"/>
        </w:rPr>
        <w:t>równie</w:t>
      </w:r>
      <w:r w:rsidRPr="00FE5341">
        <w:rPr>
          <w:rFonts w:ascii="Calibri" w:eastAsia="TimesNewRoman" w:hAnsi="Calibri" w:cs="Arial"/>
          <w:b/>
          <w:sz w:val="22"/>
          <w:szCs w:val="22"/>
        </w:rPr>
        <w:t xml:space="preserve">ż </w:t>
      </w:r>
      <w:r w:rsidRPr="00FE5341">
        <w:rPr>
          <w:rFonts w:ascii="Calibri" w:hAnsi="Calibri" w:cs="Arial"/>
          <w:b/>
          <w:sz w:val="22"/>
          <w:szCs w:val="22"/>
        </w:rPr>
        <w:t>dostarczona w wersji elektronicznej (CD-ROM) sporz</w:t>
      </w:r>
      <w:r w:rsidRPr="00FE5341">
        <w:rPr>
          <w:rFonts w:ascii="Calibri" w:eastAsia="TimesNewRoman" w:hAnsi="Calibri" w:cs="Arial"/>
          <w:b/>
          <w:sz w:val="22"/>
          <w:szCs w:val="22"/>
        </w:rPr>
        <w:t>ą</w:t>
      </w:r>
      <w:r w:rsidRPr="00FE5341">
        <w:rPr>
          <w:rFonts w:ascii="Calibri" w:hAnsi="Calibri" w:cs="Arial"/>
          <w:b/>
          <w:sz w:val="22"/>
          <w:szCs w:val="22"/>
        </w:rPr>
        <w:t>dzonej w formacie PDF.</w:t>
      </w:r>
    </w:p>
    <w:p w:rsidR="00D70E8C" w:rsidRPr="00E065B6" w:rsidRDefault="00D70E8C" w:rsidP="00D70E8C">
      <w:pPr>
        <w:tabs>
          <w:tab w:val="left" w:pos="-720"/>
        </w:tabs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  <w:t xml:space="preserve">Termin gwarancji ustala się na </w:t>
      </w:r>
      <w:r w:rsidRPr="00E065B6">
        <w:rPr>
          <w:rFonts w:ascii="Calibri" w:hAnsi="Calibri" w:cs="Arial"/>
          <w:bCs/>
          <w:sz w:val="22"/>
          <w:szCs w:val="22"/>
        </w:rPr>
        <w:t>24 miesiące</w:t>
      </w:r>
      <w:r w:rsidRPr="00E065B6">
        <w:rPr>
          <w:rFonts w:ascii="Calibri" w:hAnsi="Calibri" w:cs="Arial"/>
          <w:sz w:val="22"/>
          <w:szCs w:val="22"/>
        </w:rPr>
        <w:t xml:space="preserve"> licząc od daty uprawomocnienia się decyzji o pozwoleniu na budowę/zgłoszenia robót nie wymagających pozwolenia na budowę. </w:t>
      </w:r>
    </w:p>
    <w:p w:rsidR="00D70E8C" w:rsidRDefault="00D70E8C" w:rsidP="00D70E8C">
      <w:pPr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ab/>
        <w:t>Wykonawca zapewnia nadzór autorski nad dostarczoną koncepcją oraz dokumentacją projektową.</w:t>
      </w: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6B2" w:rsidRDefault="000C36B2" w:rsidP="006D5700">
      <w:r>
        <w:separator/>
      </w:r>
    </w:p>
  </w:endnote>
  <w:endnote w:type="continuationSeparator" w:id="0">
    <w:p w:rsidR="000C36B2" w:rsidRDefault="000C36B2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61DBD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50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61DB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A61DBD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4506F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6B2" w:rsidRDefault="000C36B2" w:rsidP="006D5700">
      <w:r>
        <w:separator/>
      </w:r>
    </w:p>
  </w:footnote>
  <w:footnote w:type="continuationSeparator" w:id="0">
    <w:p w:rsidR="000C36B2" w:rsidRDefault="000C36B2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09BB"/>
    <w:rsid w:val="00075FB4"/>
    <w:rsid w:val="000863ED"/>
    <w:rsid w:val="000C36B2"/>
    <w:rsid w:val="000E2150"/>
    <w:rsid w:val="00122890"/>
    <w:rsid w:val="00180E16"/>
    <w:rsid w:val="00197809"/>
    <w:rsid w:val="001C0E09"/>
    <w:rsid w:val="001E3944"/>
    <w:rsid w:val="00215DB7"/>
    <w:rsid w:val="00247D7C"/>
    <w:rsid w:val="00284400"/>
    <w:rsid w:val="00291932"/>
    <w:rsid w:val="00296626"/>
    <w:rsid w:val="002C0596"/>
    <w:rsid w:val="002E1EC7"/>
    <w:rsid w:val="002E3006"/>
    <w:rsid w:val="002F7030"/>
    <w:rsid w:val="003037FF"/>
    <w:rsid w:val="00313094"/>
    <w:rsid w:val="0031626C"/>
    <w:rsid w:val="00325DAA"/>
    <w:rsid w:val="00327E8A"/>
    <w:rsid w:val="0035671E"/>
    <w:rsid w:val="003755E4"/>
    <w:rsid w:val="003D5407"/>
    <w:rsid w:val="003F6AA5"/>
    <w:rsid w:val="004205F9"/>
    <w:rsid w:val="00422E88"/>
    <w:rsid w:val="004246E1"/>
    <w:rsid w:val="00430C2E"/>
    <w:rsid w:val="00460CBD"/>
    <w:rsid w:val="0046101B"/>
    <w:rsid w:val="00462C74"/>
    <w:rsid w:val="004647A2"/>
    <w:rsid w:val="00487625"/>
    <w:rsid w:val="0049036C"/>
    <w:rsid w:val="004C1261"/>
    <w:rsid w:val="004E5C9E"/>
    <w:rsid w:val="005E02F0"/>
    <w:rsid w:val="005E75B2"/>
    <w:rsid w:val="00621C21"/>
    <w:rsid w:val="00676D71"/>
    <w:rsid w:val="006D446E"/>
    <w:rsid w:val="006D5700"/>
    <w:rsid w:val="006D6799"/>
    <w:rsid w:val="00707926"/>
    <w:rsid w:val="007264CD"/>
    <w:rsid w:val="0073490B"/>
    <w:rsid w:val="008114DC"/>
    <w:rsid w:val="00835634"/>
    <w:rsid w:val="008415FF"/>
    <w:rsid w:val="00842FE2"/>
    <w:rsid w:val="008474E4"/>
    <w:rsid w:val="0087297E"/>
    <w:rsid w:val="00885C0A"/>
    <w:rsid w:val="00891D18"/>
    <w:rsid w:val="008B0194"/>
    <w:rsid w:val="008E0F47"/>
    <w:rsid w:val="00901AC9"/>
    <w:rsid w:val="00907DCF"/>
    <w:rsid w:val="0093073D"/>
    <w:rsid w:val="00936C59"/>
    <w:rsid w:val="00967A21"/>
    <w:rsid w:val="00973063"/>
    <w:rsid w:val="0097549B"/>
    <w:rsid w:val="00985BC3"/>
    <w:rsid w:val="009F353E"/>
    <w:rsid w:val="009F6404"/>
    <w:rsid w:val="00A20252"/>
    <w:rsid w:val="00A35983"/>
    <w:rsid w:val="00A4506F"/>
    <w:rsid w:val="00A61DBD"/>
    <w:rsid w:val="00AA1669"/>
    <w:rsid w:val="00AD16B1"/>
    <w:rsid w:val="00B145A7"/>
    <w:rsid w:val="00B16918"/>
    <w:rsid w:val="00B30A45"/>
    <w:rsid w:val="00B62874"/>
    <w:rsid w:val="00B6595B"/>
    <w:rsid w:val="00B817C6"/>
    <w:rsid w:val="00C23B43"/>
    <w:rsid w:val="00C23E3E"/>
    <w:rsid w:val="00C5474A"/>
    <w:rsid w:val="00C54EA6"/>
    <w:rsid w:val="00CA4996"/>
    <w:rsid w:val="00CB0815"/>
    <w:rsid w:val="00CB55E5"/>
    <w:rsid w:val="00CC2529"/>
    <w:rsid w:val="00CE1750"/>
    <w:rsid w:val="00D07555"/>
    <w:rsid w:val="00D341AC"/>
    <w:rsid w:val="00D35DF8"/>
    <w:rsid w:val="00D70E8C"/>
    <w:rsid w:val="00D76610"/>
    <w:rsid w:val="00D85681"/>
    <w:rsid w:val="00DA5078"/>
    <w:rsid w:val="00DB41B2"/>
    <w:rsid w:val="00DB7CF7"/>
    <w:rsid w:val="00DC4636"/>
    <w:rsid w:val="00DC5F94"/>
    <w:rsid w:val="00E33682"/>
    <w:rsid w:val="00E6231A"/>
    <w:rsid w:val="00E84EB9"/>
    <w:rsid w:val="00E91904"/>
    <w:rsid w:val="00EA15CA"/>
    <w:rsid w:val="00F4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0E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18</Pages>
  <Words>3419</Words>
  <Characters>20516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9</cp:revision>
  <cp:lastPrinted>2017-06-14T09:47:00Z</cp:lastPrinted>
  <dcterms:created xsi:type="dcterms:W3CDTF">2017-06-11T07:53:00Z</dcterms:created>
  <dcterms:modified xsi:type="dcterms:W3CDTF">2017-10-17T11:00:00Z</dcterms:modified>
</cp:coreProperties>
</file>