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29C9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OBWIESZCZENIE</w:t>
      </w:r>
    </w:p>
    <w:p w14:paraId="4581E2A7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22E10A52" w14:textId="27AA6C5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 dnia </w:t>
      </w:r>
      <w:r w:rsidR="0026619E">
        <w:rPr>
          <w:rFonts w:ascii="Open Sans" w:hAnsi="Open Sans" w:cs="Open Sans"/>
          <w:b/>
          <w:sz w:val="22"/>
          <w:szCs w:val="22"/>
        </w:rPr>
        <w:t>30 marca</w:t>
      </w:r>
      <w:r w:rsidR="006D5272" w:rsidRPr="00340126">
        <w:rPr>
          <w:rFonts w:ascii="Open Sans" w:hAnsi="Open Sans" w:cs="Open Sans"/>
          <w:b/>
          <w:sz w:val="22"/>
          <w:szCs w:val="22"/>
        </w:rPr>
        <w:t xml:space="preserve"> </w:t>
      </w:r>
      <w:r w:rsidRPr="00340126">
        <w:rPr>
          <w:rFonts w:ascii="Open Sans" w:hAnsi="Open Sans" w:cs="Open Sans"/>
          <w:b/>
          <w:sz w:val="22"/>
          <w:szCs w:val="22"/>
        </w:rPr>
        <w:t>20</w:t>
      </w:r>
      <w:r w:rsidR="004260ED" w:rsidRPr="00340126">
        <w:rPr>
          <w:rFonts w:ascii="Open Sans" w:hAnsi="Open Sans" w:cs="Open Sans"/>
          <w:b/>
          <w:sz w:val="22"/>
          <w:szCs w:val="22"/>
        </w:rPr>
        <w:t>2</w:t>
      </w:r>
      <w:r w:rsidR="007828E0">
        <w:rPr>
          <w:rFonts w:ascii="Open Sans" w:hAnsi="Open Sans" w:cs="Open Sans"/>
          <w:b/>
          <w:sz w:val="22"/>
          <w:szCs w:val="22"/>
        </w:rPr>
        <w:t>3</w:t>
      </w:r>
      <w:r w:rsidRPr="0034012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E55A39D" w14:textId="334C577D" w:rsidR="00C47F01" w:rsidRPr="00340126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26619E">
        <w:rPr>
          <w:rFonts w:ascii="Open Sans" w:hAnsi="Open Sans" w:cs="Open Sans"/>
          <w:b/>
          <w:sz w:val="22"/>
          <w:szCs w:val="22"/>
        </w:rPr>
        <w:t>GOŚ.DŚ.6220.41.105.2018</w:t>
      </w:r>
    </w:p>
    <w:p w14:paraId="26727DE0" w14:textId="77777777" w:rsidR="00515BF5" w:rsidRPr="00340126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34F0DE58" w14:textId="3D609764" w:rsidR="0026619E" w:rsidRPr="0026619E" w:rsidRDefault="00515BF5" w:rsidP="0026619E">
      <w:pPr>
        <w:ind w:firstLine="709"/>
        <w:jc w:val="both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>3</w:t>
      </w:r>
      <w:r w:rsidR="004B7677">
        <w:rPr>
          <w:rFonts w:ascii="Open Sans" w:hAnsi="Open Sans" w:cs="Open Sans"/>
          <w:color w:val="000000"/>
          <w:sz w:val="22"/>
          <w:szCs w:val="22"/>
        </w:rPr>
        <w:t xml:space="preserve">, 3f </w:t>
      </w:r>
      <w:r w:rsidRPr="0034012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34012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="004B7677">
        <w:rPr>
          <w:rFonts w:ascii="Open Sans" w:hAnsi="Open Sans" w:cs="Open Sans"/>
          <w:color w:val="000000"/>
          <w:sz w:val="22"/>
          <w:szCs w:val="22"/>
        </w:rPr>
        <w:br/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</w:t>
      </w:r>
      <w:r w:rsidR="004B7677">
        <w:rPr>
          <w:rFonts w:ascii="Open Sans" w:hAnsi="Open Sans" w:cs="Open Sans"/>
          <w:color w:val="000000"/>
          <w:sz w:val="22"/>
          <w:szCs w:val="22"/>
        </w:rPr>
        <w:br/>
      </w:r>
      <w:r w:rsidRPr="00340126">
        <w:rPr>
          <w:rFonts w:ascii="Open Sans" w:hAnsi="Open Sans" w:cs="Open Sans"/>
          <w:color w:val="000000"/>
          <w:sz w:val="22"/>
          <w:szCs w:val="22"/>
        </w:rPr>
        <w:t>w ochronie środowiska oraz o ocenach oddziaływania na środowisko (</w:t>
      </w:r>
      <w:r w:rsidR="00593C98" w:rsidRPr="00340126">
        <w:rPr>
          <w:rFonts w:ascii="Open Sans" w:hAnsi="Open Sans" w:cs="Open Sans"/>
          <w:sz w:val="22"/>
          <w:szCs w:val="22"/>
        </w:rPr>
        <w:t>Dz. U. z 202</w:t>
      </w:r>
      <w:r w:rsidR="009B37DA">
        <w:rPr>
          <w:rFonts w:ascii="Open Sans" w:hAnsi="Open Sans" w:cs="Open Sans"/>
          <w:sz w:val="22"/>
          <w:szCs w:val="22"/>
        </w:rPr>
        <w:t>2</w:t>
      </w:r>
      <w:r w:rsidR="00593C98" w:rsidRPr="00340126">
        <w:rPr>
          <w:rFonts w:ascii="Open Sans" w:hAnsi="Open Sans" w:cs="Open Sans"/>
          <w:sz w:val="22"/>
          <w:szCs w:val="22"/>
        </w:rPr>
        <w:t xml:space="preserve"> r. poz. </w:t>
      </w:r>
      <w:r w:rsidR="009B37DA">
        <w:rPr>
          <w:rFonts w:ascii="Open Sans" w:hAnsi="Open Sans" w:cs="Open Sans"/>
          <w:sz w:val="22"/>
          <w:szCs w:val="22"/>
        </w:rPr>
        <w:t>1029</w:t>
      </w:r>
      <w:r w:rsidR="00D757D5">
        <w:rPr>
          <w:rFonts w:ascii="Open Sans" w:hAnsi="Open Sans" w:cs="Open Sans"/>
          <w:sz w:val="22"/>
          <w:szCs w:val="22"/>
        </w:rPr>
        <w:t>,</w:t>
      </w:r>
      <w:r w:rsidR="009B37DA">
        <w:rPr>
          <w:rFonts w:ascii="Open Sans" w:hAnsi="Open Sans" w:cs="Open Sans"/>
          <w:sz w:val="22"/>
          <w:szCs w:val="22"/>
        </w:rPr>
        <w:t xml:space="preserve"> ze </w:t>
      </w:r>
      <w:r w:rsidR="00010E48" w:rsidRPr="00340126">
        <w:rPr>
          <w:rFonts w:ascii="Open Sans" w:hAnsi="Open Sans" w:cs="Open Sans"/>
          <w:sz w:val="22"/>
          <w:szCs w:val="22"/>
        </w:rPr>
        <w:t>zm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.)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34012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34012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34012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>Kodeksu postępowania administracyjnego z dnia 14 czerwca 1960 r.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202</w:t>
      </w:r>
      <w:r w:rsidR="009B37DA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9B37DA">
        <w:rPr>
          <w:rFonts w:ascii="Open Sans" w:hAnsi="Open Sans" w:cs="Open Sans"/>
          <w:color w:val="000000"/>
          <w:sz w:val="22"/>
          <w:szCs w:val="22"/>
        </w:rPr>
        <w:t>2000</w:t>
      </w:r>
      <w:r w:rsidR="00D757D5">
        <w:rPr>
          <w:rFonts w:ascii="Open Sans" w:hAnsi="Open Sans" w:cs="Open Sans"/>
          <w:color w:val="000000"/>
          <w:sz w:val="22"/>
          <w:szCs w:val="22"/>
        </w:rPr>
        <w:t>,</w:t>
      </w:r>
      <w:r w:rsidR="009B37DA">
        <w:rPr>
          <w:rFonts w:ascii="Open Sans" w:hAnsi="Open Sans" w:cs="Open Sans"/>
          <w:color w:val="000000"/>
          <w:sz w:val="22"/>
          <w:szCs w:val="22"/>
        </w:rPr>
        <w:t xml:space="preserve"> ze 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ku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B7677">
        <w:rPr>
          <w:rFonts w:ascii="Open Sans" w:hAnsi="Open Sans" w:cs="Open Sans"/>
          <w:color w:val="000000"/>
          <w:sz w:val="22"/>
          <w:szCs w:val="22"/>
        </w:rPr>
        <w:t xml:space="preserve">z dnia 19.10.2018 r. 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pełnomocnika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---------reprezentującego firmę </w:t>
      </w:r>
      <w:r w:rsidR="0026619E">
        <w:rPr>
          <w:rFonts w:ascii="Open Sans" w:hAnsi="Open Sans" w:cs="Open Sans"/>
          <w:color w:val="000000"/>
          <w:sz w:val="22"/>
          <w:szCs w:val="22"/>
        </w:rPr>
        <w:t>OPTIMA Recykling Sp. z o.o. z siedzibą w Szydłowcu</w:t>
      </w:r>
      <w:r w:rsidR="00340126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4B7677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340126">
        <w:rPr>
          <w:rFonts w:ascii="Open Sans" w:hAnsi="Open Sans" w:cs="Open Sans"/>
          <w:sz w:val="22"/>
          <w:szCs w:val="22"/>
        </w:rPr>
        <w:t>p</w:t>
      </w:r>
      <w:r w:rsidR="003F6C5E" w:rsidRPr="00340126">
        <w:rPr>
          <w:rFonts w:ascii="Open Sans" w:hAnsi="Open Sans" w:cs="Open Sans"/>
          <w:sz w:val="22"/>
          <w:szCs w:val="22"/>
        </w:rPr>
        <w:t>n</w:t>
      </w:r>
      <w:r w:rsidR="00A411C2" w:rsidRPr="00340126">
        <w:rPr>
          <w:rFonts w:ascii="Open Sans" w:hAnsi="Open Sans" w:cs="Open Sans"/>
          <w:sz w:val="22"/>
          <w:szCs w:val="22"/>
        </w:rPr>
        <w:t xml:space="preserve">. </w:t>
      </w:r>
      <w:r w:rsidR="0026619E" w:rsidRPr="0026619E">
        <w:rPr>
          <w:rFonts w:ascii="Open Sans" w:hAnsi="Open Sans" w:cs="Open Sans"/>
          <w:b/>
          <w:sz w:val="22"/>
          <w:szCs w:val="22"/>
        </w:rPr>
        <w:t xml:space="preserve">„Hala do przetwarzania tworzyw sztucznych wraz z infrastrukturą towarzyszącą- instalacja do przetwarzania tworzyw sztucznych nr 2” </w:t>
      </w:r>
      <w:r w:rsidR="0026619E" w:rsidRPr="0026619E">
        <w:rPr>
          <w:rFonts w:ascii="Open Sans" w:hAnsi="Open Sans" w:cs="Open Sans"/>
          <w:bCs/>
          <w:sz w:val="22"/>
          <w:szCs w:val="22"/>
        </w:rPr>
        <w:t>na działce nr ewid. 97/9 w miejscowości Marcinkowo, gmina Inowrocław</w:t>
      </w:r>
      <w:r w:rsidR="0026619E" w:rsidRPr="0026619E" w:rsidDel="000E6D76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569CA3B0" w14:textId="77777777" w:rsidR="007828E0" w:rsidRDefault="007828E0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2407C9D" w14:textId="77777777" w:rsidR="00515BF5" w:rsidRPr="00340126" w:rsidRDefault="00A51AFC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0EF97F89" w14:textId="77777777" w:rsidR="007C4A4D" w:rsidRPr="00340126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49E5ED9" w14:textId="77777777" w:rsidR="002F63C4" w:rsidRPr="00340126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38D9D904" w14:textId="77777777" w:rsidR="0026619E" w:rsidRDefault="001A47D1" w:rsidP="0026619E">
      <w:pPr>
        <w:pStyle w:val="Akapitzlist"/>
        <w:ind w:left="567" w:right="425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9B37DA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decyzji umarzającej postępowanie </w:t>
      </w:r>
      <w:r w:rsidR="0026619E">
        <w:rPr>
          <w:rFonts w:ascii="Open Sans" w:hAnsi="Open Sans" w:cs="Open Sans"/>
          <w:color w:val="000000"/>
          <w:sz w:val="22"/>
          <w:szCs w:val="22"/>
        </w:rPr>
        <w:t xml:space="preserve">GOŚ.DŚ.6220.41.105.2018 </w:t>
      </w:r>
      <w:r w:rsidR="00375AC0">
        <w:rPr>
          <w:rFonts w:ascii="Open Sans" w:hAnsi="Open Sans" w:cs="Open Sans"/>
          <w:color w:val="000000"/>
          <w:sz w:val="22"/>
          <w:szCs w:val="22"/>
        </w:rPr>
        <w:t>z</w:t>
      </w:r>
      <w:r w:rsidR="0026619E">
        <w:rPr>
          <w:rFonts w:ascii="Open Sans" w:hAnsi="Open Sans" w:cs="Open Sans"/>
          <w:color w:val="000000"/>
          <w:sz w:val="22"/>
          <w:szCs w:val="22"/>
        </w:rPr>
        <w:br/>
      </w:r>
      <w:r w:rsidR="00375AC0">
        <w:rPr>
          <w:rFonts w:ascii="Open Sans" w:hAnsi="Open Sans" w:cs="Open Sans"/>
          <w:color w:val="000000"/>
          <w:sz w:val="22"/>
          <w:szCs w:val="22"/>
        </w:rPr>
        <w:t xml:space="preserve"> dnia </w:t>
      </w:r>
      <w:r w:rsidR="0026619E">
        <w:rPr>
          <w:rFonts w:ascii="Open Sans" w:hAnsi="Open Sans" w:cs="Open Sans"/>
          <w:color w:val="000000"/>
          <w:sz w:val="22"/>
          <w:szCs w:val="22"/>
        </w:rPr>
        <w:t xml:space="preserve">30 marca </w:t>
      </w:r>
      <w:r w:rsidR="00375AC0">
        <w:rPr>
          <w:rFonts w:ascii="Open Sans" w:hAnsi="Open Sans" w:cs="Open Sans"/>
          <w:color w:val="000000"/>
          <w:sz w:val="22"/>
          <w:szCs w:val="22"/>
        </w:rPr>
        <w:t xml:space="preserve">2023 r. </w:t>
      </w:r>
      <w:r w:rsidR="007828E0">
        <w:rPr>
          <w:rFonts w:ascii="Open Sans" w:hAnsi="Open Sans" w:cs="Open Sans"/>
          <w:color w:val="000000"/>
          <w:sz w:val="22"/>
          <w:szCs w:val="22"/>
        </w:rPr>
        <w:t xml:space="preserve">w sprawie wydania decyzji o środowiskowych uwarunkowaniach dla przedsięwzięcia pn. </w:t>
      </w:r>
      <w:r w:rsidR="0026619E" w:rsidRPr="0026619E">
        <w:rPr>
          <w:rFonts w:ascii="Open Sans" w:hAnsi="Open Sans" w:cs="Open Sans"/>
          <w:b/>
          <w:color w:val="000000"/>
          <w:sz w:val="22"/>
          <w:szCs w:val="22"/>
        </w:rPr>
        <w:t>„Hala do przetwarzania tworzyw sztucznych wraz z infrastrukturą towarzyszącą- instalacja do przetwarzania tworzyw sztucznych nr 2”</w:t>
      </w:r>
    </w:p>
    <w:p w14:paraId="4EA067A8" w14:textId="77777777" w:rsidR="0026619E" w:rsidRDefault="0026619E" w:rsidP="0026619E">
      <w:pPr>
        <w:pStyle w:val="Akapitzlist"/>
        <w:ind w:left="567" w:right="425"/>
        <w:jc w:val="both"/>
        <w:rPr>
          <w:rFonts w:ascii="Open Sans" w:hAnsi="Open Sans" w:cs="Open Sans"/>
          <w:b/>
          <w:color w:val="000000"/>
          <w:sz w:val="22"/>
          <w:szCs w:val="22"/>
        </w:rPr>
      </w:pPr>
    </w:p>
    <w:p w14:paraId="6FF55E76" w14:textId="67C3BFF2" w:rsidR="0026476F" w:rsidRPr="0026619E" w:rsidRDefault="0026619E" w:rsidP="0026619E">
      <w:pPr>
        <w:pStyle w:val="Akapitzlist"/>
        <w:ind w:left="0"/>
        <w:jc w:val="both"/>
        <w:rPr>
          <w:rFonts w:ascii="Open Sans" w:hAnsi="Open Sans" w:cs="Open Sans"/>
          <w:b/>
          <w:color w:val="000000"/>
          <w:sz w:val="20"/>
          <w:szCs w:val="20"/>
        </w:rPr>
      </w:pPr>
      <w:r>
        <w:rPr>
          <w:rFonts w:ascii="Open Sans" w:hAnsi="Open Sans" w:cs="Open Sans"/>
          <w:bCs/>
          <w:color w:val="000000"/>
          <w:sz w:val="22"/>
          <w:szCs w:val="22"/>
        </w:rPr>
        <w:tab/>
      </w:r>
      <w:r w:rsidRPr="0026619E">
        <w:rPr>
          <w:rFonts w:ascii="Open Sans" w:hAnsi="Open Sans" w:cs="Open Sans"/>
          <w:bCs/>
          <w:color w:val="000000"/>
          <w:sz w:val="20"/>
          <w:szCs w:val="20"/>
        </w:rPr>
        <w:t>Od niniejszej decyzji służy stronom prawo wniesienia odwołania do Samorządowego Kolegium Odwoławczego w Bydgoszczy za pośrednictwem Wójta Gminy Inowrocław w terminie 14 (czternastu) dni od daty jej doręczenia.</w:t>
      </w:r>
    </w:p>
    <w:p w14:paraId="3335CC74" w14:textId="0F8BCA0A" w:rsidR="00515BF5" w:rsidRPr="0026619E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6619E">
        <w:rPr>
          <w:rFonts w:ascii="Open Sans" w:hAnsi="Open Sans" w:cs="Open Sans"/>
          <w:color w:val="000000"/>
          <w:sz w:val="20"/>
          <w:szCs w:val="20"/>
        </w:rPr>
        <w:t>Zainteresowan</w:t>
      </w:r>
      <w:r w:rsidR="00A51AFC" w:rsidRPr="0026619E">
        <w:rPr>
          <w:rFonts w:ascii="Open Sans" w:hAnsi="Open Sans" w:cs="Open Sans"/>
          <w:color w:val="000000"/>
          <w:sz w:val="20"/>
          <w:szCs w:val="20"/>
        </w:rPr>
        <w:t>i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 mogą zapoznać się z niezbędną dokumentacją sprawy,</w:t>
      </w:r>
      <w:r w:rsidRPr="0026619E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</w:t>
      </w:r>
      <w:r w:rsidR="009B37DA" w:rsidRPr="0026619E">
        <w:rPr>
          <w:rFonts w:ascii="Open Sans" w:hAnsi="Open Sans" w:cs="Open Sans"/>
          <w:color w:val="000000"/>
          <w:sz w:val="20"/>
          <w:szCs w:val="20"/>
        </w:rPr>
        <w:t>ww. postanowieniem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9B37DA" w:rsidRPr="0026619E">
        <w:rPr>
          <w:rFonts w:ascii="Open Sans" w:hAnsi="Open Sans" w:cs="Open Sans"/>
          <w:color w:val="000000"/>
          <w:sz w:val="20"/>
          <w:szCs w:val="20"/>
        </w:rPr>
        <w:t>y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37DA" w:rsidRPr="0026619E">
        <w:rPr>
          <w:rFonts w:ascii="Open Sans" w:hAnsi="Open Sans" w:cs="Open Sans"/>
          <w:color w:val="000000"/>
          <w:sz w:val="20"/>
          <w:szCs w:val="20"/>
        </w:rPr>
        <w:t xml:space="preserve">jest </w:t>
      </w:r>
      <w:r w:rsidRPr="0026619E">
        <w:rPr>
          <w:rFonts w:ascii="Open Sans" w:hAnsi="Open Sans" w:cs="Open Sans"/>
          <w:color w:val="000000"/>
          <w:sz w:val="20"/>
          <w:szCs w:val="20"/>
        </w:rPr>
        <w:t>wyłożon</w:t>
      </w:r>
      <w:r w:rsidR="009B37DA" w:rsidRPr="0026619E">
        <w:rPr>
          <w:rFonts w:ascii="Open Sans" w:hAnsi="Open Sans" w:cs="Open Sans"/>
          <w:color w:val="000000"/>
          <w:sz w:val="20"/>
          <w:szCs w:val="20"/>
        </w:rPr>
        <w:t>y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26619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26619E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26619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B37DA" w:rsidRPr="0026619E">
        <w:rPr>
          <w:rFonts w:ascii="Open Sans" w:hAnsi="Open Sans" w:cs="Open Sans"/>
          <w:color w:val="000000"/>
          <w:sz w:val="20"/>
          <w:szCs w:val="20"/>
        </w:rPr>
        <w:t>30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1F15416" w14:textId="00D28B86" w:rsidR="001A47D1" w:rsidRPr="0026619E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26619E">
        <w:rPr>
          <w:rFonts w:ascii="Open Sans" w:hAnsi="Open Sans" w:cs="Open Sans"/>
          <w:sz w:val="20"/>
          <w:szCs w:val="20"/>
        </w:rPr>
        <w:t>Celem usprawnienia dokonania czynności administracyjnych</w:t>
      </w:r>
      <w:r w:rsidR="00DA4A64" w:rsidRPr="0026619E">
        <w:rPr>
          <w:rFonts w:ascii="Open Sans" w:hAnsi="Open Sans" w:cs="Open Sans"/>
          <w:sz w:val="20"/>
          <w:szCs w:val="20"/>
        </w:rPr>
        <w:t xml:space="preserve"> </w:t>
      </w:r>
      <w:r w:rsidRPr="0026619E">
        <w:rPr>
          <w:rFonts w:ascii="Open Sans" w:hAnsi="Open Sans" w:cs="Open Sans"/>
          <w:sz w:val="20"/>
          <w:szCs w:val="20"/>
        </w:rPr>
        <w:t>i</w:t>
      </w:r>
      <w:r w:rsidR="00DA4A64" w:rsidRPr="0026619E">
        <w:rPr>
          <w:rFonts w:ascii="Open Sans" w:hAnsi="Open Sans" w:cs="Open Sans"/>
          <w:sz w:val="20"/>
          <w:szCs w:val="20"/>
        </w:rPr>
        <w:t xml:space="preserve"> </w:t>
      </w:r>
      <w:r w:rsidRPr="0026619E">
        <w:rPr>
          <w:rFonts w:ascii="Open Sans" w:hAnsi="Open Sans" w:cs="Open Sans"/>
          <w:sz w:val="20"/>
          <w:szCs w:val="20"/>
        </w:rPr>
        <w:t> ustalenia dogodnego terminu wizyty zachęcamy do wcześniejszego kontaktu telefonicznego z osobą prowadzącą sprawę (0-52- 3555-869).</w:t>
      </w:r>
    </w:p>
    <w:p w14:paraId="12339095" w14:textId="283F3566" w:rsidR="00AB4CD2" w:rsidRPr="0026619E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6619E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 komunikacji elektronicznej na adres:</w:t>
      </w:r>
      <w:r w:rsidR="009B37DA" w:rsidRPr="0026619E">
        <w:rPr>
          <w:rFonts w:ascii="Open Sans" w:hAnsi="Open Sans" w:cs="Open Sans"/>
          <w:sz w:val="22"/>
          <w:szCs w:val="22"/>
        </w:rPr>
        <w:t xml:space="preserve"> </w:t>
      </w:r>
      <w:r w:rsidR="009B37DA" w:rsidRPr="0026619E">
        <w:rPr>
          <w:rFonts w:ascii="Open Sans" w:hAnsi="Open Sans" w:cs="Open Sans"/>
          <w:b/>
          <w:bCs/>
          <w:sz w:val="22"/>
          <w:szCs w:val="22"/>
        </w:rPr>
        <w:t>sekretariat@gminainowroclaw.eu</w:t>
      </w:r>
      <w:r w:rsidR="0054105F" w:rsidRPr="0026619E">
        <w:rPr>
          <w:rFonts w:ascii="Open Sans" w:hAnsi="Open Sans" w:cs="Open Sans"/>
          <w:sz w:val="20"/>
          <w:szCs w:val="20"/>
        </w:rPr>
        <w:t xml:space="preserve"> </w:t>
      </w:r>
      <w:r w:rsidRPr="0026619E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54105F" w:rsidRPr="0026619E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4260ED" w:rsidRPr="0026619E">
        <w:rPr>
          <w:rFonts w:ascii="Open Sans" w:hAnsi="Open Sans" w:cs="Open Sans"/>
          <w:color w:val="000000"/>
          <w:sz w:val="20"/>
          <w:szCs w:val="20"/>
        </w:rPr>
        <w:t xml:space="preserve">14 </w:t>
      </w:r>
      <w:r w:rsidRPr="0026619E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26619E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26619E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26619E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26619E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5F3E6DA2" w14:textId="1BF059DB" w:rsidR="00515BF5" w:rsidRPr="0026619E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6619E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6619E">
        <w:rPr>
          <w:rFonts w:ascii="Open Sans" w:hAnsi="Open Sans" w:cs="Open Sans"/>
          <w:color w:val="000000"/>
          <w:sz w:val="20"/>
          <w:szCs w:val="20"/>
        </w:rPr>
        <w:br/>
      </w:r>
      <w:r w:rsidRPr="0026619E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7900C0F5" w14:textId="77777777" w:rsidR="006C604F" w:rsidRPr="0026619E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26619E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9B37DA" w:rsidRPr="0026619E">
        <w:rPr>
          <w:rFonts w:ascii="Open Sans" w:hAnsi="Open Sans" w:cs="Open Sans"/>
          <w:sz w:val="20"/>
          <w:szCs w:val="20"/>
        </w:rPr>
        <w:br/>
      </w:r>
      <w:r w:rsidRPr="0026619E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2CF7606E" w14:textId="77777777" w:rsidR="00515BF5" w:rsidRPr="0026619E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6619E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293B2551" w14:textId="77777777" w:rsidR="008175AD" w:rsidRDefault="008175AD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04BF8400" w14:textId="500680CC" w:rsidR="00AF6130" w:rsidRDefault="00A66509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Marcinkowo</w:t>
      </w:r>
    </w:p>
    <w:p w14:paraId="62EBFF7A" w14:textId="3284D5B4" w:rsidR="00502D9F" w:rsidRDefault="00502D9F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Wywieszono:</w:t>
      </w:r>
    </w:p>
    <w:p w14:paraId="48018985" w14:textId="54A3FF45" w:rsidR="00502D9F" w:rsidRPr="00340126" w:rsidRDefault="00502D9F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Zdjęto:</w:t>
      </w:r>
    </w:p>
    <w:sectPr w:rsidR="00502D9F" w:rsidRPr="00340126" w:rsidSect="00DA4A6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50255673">
    <w:abstractNumId w:val="2"/>
  </w:num>
  <w:num w:numId="2" w16cid:durableId="1522158969">
    <w:abstractNumId w:val="0"/>
  </w:num>
  <w:num w:numId="3" w16cid:durableId="116898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06B5C"/>
    <w:rsid w:val="00010E48"/>
    <w:rsid w:val="00012D2F"/>
    <w:rsid w:val="00020728"/>
    <w:rsid w:val="00035EDD"/>
    <w:rsid w:val="00051883"/>
    <w:rsid w:val="00054ED5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6619E"/>
    <w:rsid w:val="00270107"/>
    <w:rsid w:val="00276BA3"/>
    <w:rsid w:val="002C2261"/>
    <w:rsid w:val="002E0C98"/>
    <w:rsid w:val="002F63C4"/>
    <w:rsid w:val="00340126"/>
    <w:rsid w:val="00375AC0"/>
    <w:rsid w:val="003F300B"/>
    <w:rsid w:val="003F6C5E"/>
    <w:rsid w:val="00400557"/>
    <w:rsid w:val="00407C1D"/>
    <w:rsid w:val="004260ED"/>
    <w:rsid w:val="0045492E"/>
    <w:rsid w:val="004835D2"/>
    <w:rsid w:val="004930CF"/>
    <w:rsid w:val="004B7677"/>
    <w:rsid w:val="00502D9F"/>
    <w:rsid w:val="005121E8"/>
    <w:rsid w:val="00515BF5"/>
    <w:rsid w:val="0054105F"/>
    <w:rsid w:val="00590223"/>
    <w:rsid w:val="00593C98"/>
    <w:rsid w:val="00610DE6"/>
    <w:rsid w:val="00622E6F"/>
    <w:rsid w:val="00683DA1"/>
    <w:rsid w:val="006C604F"/>
    <w:rsid w:val="006D44A7"/>
    <w:rsid w:val="006D5272"/>
    <w:rsid w:val="006E6417"/>
    <w:rsid w:val="00733955"/>
    <w:rsid w:val="00735956"/>
    <w:rsid w:val="00745CAA"/>
    <w:rsid w:val="00780659"/>
    <w:rsid w:val="007828E0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37DA"/>
    <w:rsid w:val="009B4368"/>
    <w:rsid w:val="00A411C2"/>
    <w:rsid w:val="00A51AFC"/>
    <w:rsid w:val="00A66509"/>
    <w:rsid w:val="00A758C6"/>
    <w:rsid w:val="00A90763"/>
    <w:rsid w:val="00A93953"/>
    <w:rsid w:val="00A978DB"/>
    <w:rsid w:val="00AB4CD2"/>
    <w:rsid w:val="00AF6130"/>
    <w:rsid w:val="00B035F7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14E16"/>
    <w:rsid w:val="00D60C01"/>
    <w:rsid w:val="00D631B2"/>
    <w:rsid w:val="00D65EEB"/>
    <w:rsid w:val="00D757D5"/>
    <w:rsid w:val="00DA4A64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251C7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DBF7"/>
  <w15:docId w15:val="{E4034B30-F58D-4350-AF64-844B11F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7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7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7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7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7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A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CA6B-24A4-484C-A872-05B0DA26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86</cp:revision>
  <cp:lastPrinted>2023-03-30T08:14:00Z</cp:lastPrinted>
  <dcterms:created xsi:type="dcterms:W3CDTF">2019-10-28T10:05:00Z</dcterms:created>
  <dcterms:modified xsi:type="dcterms:W3CDTF">2023-03-30T08:15:00Z</dcterms:modified>
</cp:coreProperties>
</file>