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7430F4F8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774E85">
        <w:rPr>
          <w:rFonts w:ascii="Open Sans" w:hAnsi="Open Sans" w:cs="Open Sans"/>
          <w:b/>
          <w:sz w:val="22"/>
          <w:szCs w:val="22"/>
        </w:rPr>
        <w:t>24 kwietnia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2B061D" w:rsidRPr="002B061D">
        <w:rPr>
          <w:rFonts w:ascii="Open Sans" w:hAnsi="Open Sans" w:cs="Open Sans"/>
          <w:b/>
          <w:sz w:val="22"/>
          <w:szCs w:val="22"/>
        </w:rPr>
        <w:t>2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3E7543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AB5F1B">
        <w:rPr>
          <w:rFonts w:ascii="Open Sans" w:hAnsi="Open Sans" w:cs="Open Sans"/>
          <w:b/>
          <w:bCs/>
          <w:sz w:val="22"/>
          <w:szCs w:val="22"/>
        </w:rPr>
        <w:t>2</w:t>
      </w:r>
      <w:r w:rsidR="004E5DBE">
        <w:rPr>
          <w:rFonts w:ascii="Open Sans" w:hAnsi="Open Sans" w:cs="Open Sans"/>
          <w:b/>
          <w:bCs/>
          <w:sz w:val="22"/>
          <w:szCs w:val="22"/>
        </w:rPr>
        <w:t>2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5128A17" w14:textId="326D2ED1" w:rsidR="004F63C2" w:rsidRPr="004F63C2" w:rsidRDefault="00515BF5" w:rsidP="004F63C2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4E5DBE">
        <w:rPr>
          <w:rFonts w:ascii="Open Sans" w:hAnsi="Open Sans" w:cs="Open Sans"/>
          <w:sz w:val="22"/>
          <w:szCs w:val="22"/>
        </w:rPr>
        <w:t>2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4E5DBE">
        <w:rPr>
          <w:rFonts w:ascii="Open Sans" w:hAnsi="Open Sans" w:cs="Open Sans"/>
          <w:sz w:val="22"/>
          <w:szCs w:val="22"/>
        </w:rPr>
        <w:t>1029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</w:t>
      </w:r>
      <w:r w:rsidR="004E5DBE">
        <w:rPr>
          <w:rFonts w:ascii="Open Sans" w:hAnsi="Open Sans" w:cs="Open Sans"/>
          <w:sz w:val="22"/>
          <w:szCs w:val="22"/>
        </w:rPr>
        <w:t>e</w:t>
      </w:r>
      <w:r w:rsidR="00F3635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F3635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złożonego przez </w:t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F3635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133D7D">
        <w:rPr>
          <w:rFonts w:ascii="Open Sans" w:hAnsi="Open Sans" w:cs="Open Sans"/>
          <w:color w:val="000000"/>
          <w:sz w:val="22"/>
          <w:szCs w:val="22"/>
        </w:rPr>
        <w:t>reprezentując</w:t>
      </w:r>
      <w:r w:rsidR="00AB5F1B">
        <w:rPr>
          <w:rFonts w:ascii="Open Sans" w:hAnsi="Open Sans" w:cs="Open Sans"/>
          <w:color w:val="000000"/>
          <w:sz w:val="22"/>
          <w:szCs w:val="22"/>
        </w:rPr>
        <w:t>ego</w:t>
      </w:r>
      <w:r w:rsidR="00133D7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DBE">
        <w:rPr>
          <w:rFonts w:ascii="Open Sans" w:hAnsi="Open Sans" w:cs="Open Sans"/>
          <w:color w:val="000000"/>
          <w:sz w:val="22"/>
          <w:szCs w:val="22"/>
        </w:rPr>
        <w:t xml:space="preserve">Centralną Grupę Energetyczną S.A.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„Budowa </w:t>
      </w:r>
      <w:r w:rsidR="00C35DAC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w obrębie Olszewice, gmina Inowrocław elektrowni fotowoltaicznej o mocy </w:t>
      </w:r>
      <w:r w:rsidR="004F63C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>do około 7 MW”.</w:t>
      </w:r>
    </w:p>
    <w:p w14:paraId="71951789" w14:textId="76959F70" w:rsidR="00EF63EC" w:rsidRDefault="004260ED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1E179E1" w14:textId="77777777" w:rsidR="009E06E3" w:rsidRPr="002B061D" w:rsidRDefault="009E06E3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33775BC" w14:textId="615A930B" w:rsidR="00595F7C" w:rsidRDefault="0035586A" w:rsidP="0035586A">
      <w:pPr>
        <w:pStyle w:val="Akapitzlist"/>
        <w:numPr>
          <w:ilvl w:val="0"/>
          <w:numId w:val="6"/>
        </w:num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595F7C" w:rsidRPr="0035586A">
        <w:rPr>
          <w:rFonts w:ascii="Open Sans" w:eastAsia="Calibri" w:hAnsi="Open Sans" w:cs="Open Sans"/>
          <w:sz w:val="22"/>
          <w:szCs w:val="22"/>
        </w:rPr>
        <w:t>wydaniu postanowienia sygn. WSO.6220.</w:t>
      </w:r>
      <w:r w:rsidR="00AB5F1B" w:rsidRPr="0035586A">
        <w:rPr>
          <w:rFonts w:ascii="Open Sans" w:eastAsia="Calibri" w:hAnsi="Open Sans" w:cs="Open Sans"/>
          <w:sz w:val="22"/>
          <w:szCs w:val="22"/>
        </w:rPr>
        <w:t>2</w:t>
      </w:r>
      <w:r w:rsidR="004F63C2" w:rsidRPr="0035586A">
        <w:rPr>
          <w:rFonts w:ascii="Open Sans" w:eastAsia="Calibri" w:hAnsi="Open Sans" w:cs="Open Sans"/>
          <w:sz w:val="22"/>
          <w:szCs w:val="22"/>
        </w:rPr>
        <w:t>2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.2022 z dnia </w:t>
      </w:r>
      <w:r w:rsidR="00774E85" w:rsidRPr="0035586A">
        <w:rPr>
          <w:rFonts w:ascii="Open Sans" w:eastAsia="Calibri" w:hAnsi="Open Sans" w:cs="Open Sans"/>
          <w:sz w:val="22"/>
          <w:szCs w:val="22"/>
        </w:rPr>
        <w:t>24 kwietnia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202</w:t>
      </w:r>
      <w:r w:rsidR="00774E85" w:rsidRPr="0035586A">
        <w:rPr>
          <w:rFonts w:ascii="Open Sans" w:eastAsia="Calibri" w:hAnsi="Open Sans" w:cs="Open Sans"/>
          <w:sz w:val="22"/>
          <w:szCs w:val="22"/>
        </w:rPr>
        <w:t>3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r.</w:t>
      </w:r>
      <w:r w:rsidR="00C35DAC" w:rsidRPr="0035586A">
        <w:rPr>
          <w:rFonts w:ascii="Open Sans" w:eastAsia="Calibri" w:hAnsi="Open Sans" w:cs="Open Sans"/>
          <w:sz w:val="22"/>
          <w:szCs w:val="22"/>
        </w:rPr>
        <w:t xml:space="preserve"> 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przedłużającego </w:t>
      </w:r>
      <w:r w:rsidR="00C35DAC" w:rsidRPr="0035586A">
        <w:rPr>
          <w:rFonts w:ascii="Open Sans" w:eastAsia="Calibri" w:hAnsi="Open Sans" w:cs="Open Sans"/>
          <w:sz w:val="22"/>
          <w:szCs w:val="22"/>
        </w:rPr>
        <w:t xml:space="preserve">termin </w:t>
      </w:r>
      <w:r w:rsidR="00595F7C" w:rsidRPr="0035586A">
        <w:rPr>
          <w:rFonts w:ascii="Open Sans" w:eastAsia="Calibri" w:hAnsi="Open Sans" w:cs="Open Sans"/>
          <w:sz w:val="22"/>
          <w:szCs w:val="22"/>
        </w:rPr>
        <w:t>wydani</w:t>
      </w:r>
      <w:r w:rsidR="00C35DAC" w:rsidRPr="0035586A">
        <w:rPr>
          <w:rFonts w:ascii="Open Sans" w:eastAsia="Calibri" w:hAnsi="Open Sans" w:cs="Open Sans"/>
          <w:sz w:val="22"/>
          <w:szCs w:val="22"/>
        </w:rPr>
        <w:t>a</w:t>
      </w:r>
      <w:r w:rsidR="00595F7C" w:rsidRPr="0035586A">
        <w:rPr>
          <w:rFonts w:ascii="Open Sans" w:eastAsia="Calibri" w:hAnsi="Open Sans" w:cs="Open Sans"/>
          <w:sz w:val="22"/>
          <w:szCs w:val="22"/>
        </w:rPr>
        <w:t xml:space="preserve"> decyzji 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do dnia </w:t>
      </w:r>
      <w:r w:rsidR="00774E85" w:rsidRPr="0035586A">
        <w:rPr>
          <w:rFonts w:ascii="Open Sans" w:eastAsia="Calibri" w:hAnsi="Open Sans" w:cs="Open Sans"/>
          <w:b/>
          <w:bCs/>
          <w:sz w:val="22"/>
          <w:szCs w:val="22"/>
        </w:rPr>
        <w:t>26 czerwca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 202</w:t>
      </w:r>
      <w:r w:rsidR="00774E85" w:rsidRPr="0035586A">
        <w:rPr>
          <w:rFonts w:ascii="Open Sans" w:eastAsia="Calibri" w:hAnsi="Open Sans" w:cs="Open Sans"/>
          <w:b/>
          <w:bCs/>
          <w:sz w:val="22"/>
          <w:szCs w:val="22"/>
        </w:rPr>
        <w:t>3</w:t>
      </w:r>
      <w:r w:rsidR="00595F7C" w:rsidRPr="0035586A">
        <w:rPr>
          <w:rFonts w:ascii="Open Sans" w:eastAsia="Calibri" w:hAnsi="Open Sans" w:cs="Open Sans"/>
          <w:b/>
          <w:bCs/>
          <w:sz w:val="22"/>
          <w:szCs w:val="22"/>
        </w:rPr>
        <w:t xml:space="preserve"> r</w:t>
      </w:r>
      <w:r w:rsidR="00595F7C" w:rsidRPr="0035586A">
        <w:rPr>
          <w:rFonts w:ascii="Open Sans" w:eastAsia="Calibri" w:hAnsi="Open Sans" w:cs="Open Sans"/>
          <w:sz w:val="22"/>
          <w:szCs w:val="22"/>
        </w:rPr>
        <w:t>.</w:t>
      </w:r>
    </w:p>
    <w:p w14:paraId="75ED5DD2" w14:textId="4CD91906" w:rsidR="0035586A" w:rsidRPr="0035586A" w:rsidRDefault="0035586A" w:rsidP="0035586A">
      <w:pPr>
        <w:pStyle w:val="Akapitzlist"/>
        <w:numPr>
          <w:ilvl w:val="0"/>
          <w:numId w:val="6"/>
        </w:num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wezwaniu dnia 24.04.2023 r. inwestora do uzupełnienia karty informacji przedsięwzięcia </w:t>
      </w:r>
    </w:p>
    <w:p w14:paraId="7D43F4E2" w14:textId="4D4EE458" w:rsidR="0026476F" w:rsidRPr="002B061D" w:rsidRDefault="0026476F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42F0358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</w:t>
      </w:r>
      <w:r w:rsidR="00C35DAC">
        <w:rPr>
          <w:rFonts w:ascii="Open Sans" w:hAnsi="Open Sans" w:cs="Open Sans"/>
          <w:color w:val="000000"/>
          <w:sz w:val="22"/>
          <w:szCs w:val="22"/>
        </w:rPr>
        <w:t>z ww. postanowieniem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35DAC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CDB13A6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2B061D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3DD7038D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2B061D" w:rsidRPr="002B061D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="003C4E8E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7CB00206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 xml:space="preserve">Wniosek powinien zawierać nazwisko, imię albo nazwę i adres wnioskodawcy </w:t>
      </w:r>
      <w:r w:rsidR="003C4E8E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>oraz przedmiot wniosku.</w:t>
      </w:r>
    </w:p>
    <w:p w14:paraId="1E43555B" w14:textId="4ED873E2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AB5F1B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8DA52F5" w14:textId="5902C21C" w:rsidR="006E3325" w:rsidRDefault="006E3325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6C8CB32" w14:textId="77777777" w:rsidR="00186753" w:rsidRDefault="00186753" w:rsidP="00186753">
      <w:pPr>
        <w:spacing w:after="160" w:line="259" w:lineRule="auto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</w:p>
    <w:p w14:paraId="4EC4DEFD" w14:textId="77777777" w:rsidR="00186753" w:rsidRDefault="00186753" w:rsidP="00186753">
      <w:pPr>
        <w:spacing w:after="160" w:line="259" w:lineRule="auto"/>
        <w:rPr>
          <w:rFonts w:ascii="Open Sans" w:eastAsia="Calibri" w:hAnsi="Open Sans" w:cs="Open Sans"/>
          <w:sz w:val="22"/>
          <w:szCs w:val="22"/>
          <w:u w:val="single"/>
          <w:lang w:eastAsia="en-US"/>
        </w:rPr>
      </w:pPr>
    </w:p>
    <w:p w14:paraId="6B9785BB" w14:textId="50974BD4" w:rsidR="00D37EB2" w:rsidRPr="00186753" w:rsidRDefault="00F37D7F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Urząd Gminy Inowrocław</w:t>
      </w:r>
    </w:p>
    <w:sectPr w:rsidR="00D37EB2" w:rsidRPr="00186753" w:rsidSect="00AB5F1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B7D"/>
    <w:multiLevelType w:val="hybridMultilevel"/>
    <w:tmpl w:val="EAFA003E"/>
    <w:lvl w:ilvl="0" w:tplc="EBD6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001ED8"/>
    <w:multiLevelType w:val="hybridMultilevel"/>
    <w:tmpl w:val="DA847396"/>
    <w:lvl w:ilvl="0" w:tplc="03F08766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72AF"/>
    <w:multiLevelType w:val="hybridMultilevel"/>
    <w:tmpl w:val="C59C6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49539">
    <w:abstractNumId w:val="3"/>
  </w:num>
  <w:num w:numId="2" w16cid:durableId="265774950">
    <w:abstractNumId w:val="1"/>
  </w:num>
  <w:num w:numId="3" w16cid:durableId="1035927848">
    <w:abstractNumId w:val="2"/>
  </w:num>
  <w:num w:numId="4" w16cid:durableId="606232104">
    <w:abstractNumId w:val="0"/>
  </w:num>
  <w:num w:numId="5" w16cid:durableId="562180351">
    <w:abstractNumId w:val="5"/>
  </w:num>
  <w:num w:numId="6" w16cid:durableId="149160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33D7D"/>
    <w:rsid w:val="0016007C"/>
    <w:rsid w:val="00166177"/>
    <w:rsid w:val="00174EF6"/>
    <w:rsid w:val="00181521"/>
    <w:rsid w:val="00186753"/>
    <w:rsid w:val="001A30CB"/>
    <w:rsid w:val="001A47D1"/>
    <w:rsid w:val="001C2004"/>
    <w:rsid w:val="001D38B5"/>
    <w:rsid w:val="001E02E3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5586A"/>
    <w:rsid w:val="00382BF8"/>
    <w:rsid w:val="003C4E8E"/>
    <w:rsid w:val="003F300B"/>
    <w:rsid w:val="003F6C5E"/>
    <w:rsid w:val="00400557"/>
    <w:rsid w:val="00407C1D"/>
    <w:rsid w:val="004260ED"/>
    <w:rsid w:val="004304E3"/>
    <w:rsid w:val="0045492E"/>
    <w:rsid w:val="004835D2"/>
    <w:rsid w:val="004930CF"/>
    <w:rsid w:val="004E5DBE"/>
    <w:rsid w:val="004F63C2"/>
    <w:rsid w:val="00515BF5"/>
    <w:rsid w:val="00593C98"/>
    <w:rsid w:val="00595F7C"/>
    <w:rsid w:val="005A2518"/>
    <w:rsid w:val="00610DE6"/>
    <w:rsid w:val="006123DE"/>
    <w:rsid w:val="00622E6F"/>
    <w:rsid w:val="006645AA"/>
    <w:rsid w:val="00694204"/>
    <w:rsid w:val="006C604F"/>
    <w:rsid w:val="006D44A7"/>
    <w:rsid w:val="006D5272"/>
    <w:rsid w:val="006E3325"/>
    <w:rsid w:val="006E6417"/>
    <w:rsid w:val="00733955"/>
    <w:rsid w:val="00735956"/>
    <w:rsid w:val="00745CAA"/>
    <w:rsid w:val="00774E85"/>
    <w:rsid w:val="00780659"/>
    <w:rsid w:val="007C4A4D"/>
    <w:rsid w:val="007E0B33"/>
    <w:rsid w:val="0080631D"/>
    <w:rsid w:val="00814C06"/>
    <w:rsid w:val="008414F2"/>
    <w:rsid w:val="0085794A"/>
    <w:rsid w:val="008A2196"/>
    <w:rsid w:val="008B7090"/>
    <w:rsid w:val="008E0B89"/>
    <w:rsid w:val="008E1003"/>
    <w:rsid w:val="008F62E4"/>
    <w:rsid w:val="00910BEF"/>
    <w:rsid w:val="00917CC7"/>
    <w:rsid w:val="00943AEE"/>
    <w:rsid w:val="009764B7"/>
    <w:rsid w:val="009B4368"/>
    <w:rsid w:val="009D6223"/>
    <w:rsid w:val="009E06E3"/>
    <w:rsid w:val="009E67AE"/>
    <w:rsid w:val="00A5480E"/>
    <w:rsid w:val="00A758C6"/>
    <w:rsid w:val="00A90763"/>
    <w:rsid w:val="00A93953"/>
    <w:rsid w:val="00A978DB"/>
    <w:rsid w:val="00AB4CD2"/>
    <w:rsid w:val="00AB5F1B"/>
    <w:rsid w:val="00AF7D82"/>
    <w:rsid w:val="00B03EB4"/>
    <w:rsid w:val="00B0715C"/>
    <w:rsid w:val="00B307DA"/>
    <w:rsid w:val="00B50425"/>
    <w:rsid w:val="00B66013"/>
    <w:rsid w:val="00B81100"/>
    <w:rsid w:val="00B8115E"/>
    <w:rsid w:val="00BE130D"/>
    <w:rsid w:val="00BE29AA"/>
    <w:rsid w:val="00C216B1"/>
    <w:rsid w:val="00C270F1"/>
    <w:rsid w:val="00C35DAC"/>
    <w:rsid w:val="00C47F01"/>
    <w:rsid w:val="00CB1577"/>
    <w:rsid w:val="00CC58FC"/>
    <w:rsid w:val="00CE1C19"/>
    <w:rsid w:val="00CE2BC7"/>
    <w:rsid w:val="00CF3965"/>
    <w:rsid w:val="00D22C4C"/>
    <w:rsid w:val="00D37EB2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A196E"/>
    <w:rsid w:val="00EB2C5A"/>
    <w:rsid w:val="00EC5C14"/>
    <w:rsid w:val="00EC6224"/>
    <w:rsid w:val="00EF2C1F"/>
    <w:rsid w:val="00EF41C2"/>
    <w:rsid w:val="00EF63EC"/>
    <w:rsid w:val="00F36353"/>
    <w:rsid w:val="00F37D7F"/>
    <w:rsid w:val="00F67304"/>
    <w:rsid w:val="00F8037D"/>
    <w:rsid w:val="00FF0E76"/>
    <w:rsid w:val="00FF21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105</cp:revision>
  <cp:lastPrinted>2023-04-24T07:58:00Z</cp:lastPrinted>
  <dcterms:created xsi:type="dcterms:W3CDTF">2019-10-28T10:05:00Z</dcterms:created>
  <dcterms:modified xsi:type="dcterms:W3CDTF">2023-04-24T07:59:00Z</dcterms:modified>
</cp:coreProperties>
</file>