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276528B4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C44214">
        <w:rPr>
          <w:rFonts w:ascii="Open Sans" w:hAnsi="Open Sans" w:cs="Open Sans"/>
          <w:b/>
        </w:rPr>
        <w:t>19 maja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C44214">
        <w:rPr>
          <w:rFonts w:ascii="Open Sans" w:hAnsi="Open Sans" w:cs="Open Sans"/>
          <w:b/>
        </w:rPr>
        <w:t>3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5438D61C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A92B69">
        <w:rPr>
          <w:rFonts w:ascii="Open Sans" w:hAnsi="Open Sans" w:cs="Open Sans"/>
          <w:b/>
        </w:rPr>
        <w:t>3</w:t>
      </w:r>
      <w:r w:rsidR="00C44214">
        <w:rPr>
          <w:rFonts w:ascii="Open Sans" w:hAnsi="Open Sans" w:cs="Open Sans"/>
          <w:b/>
        </w:rPr>
        <w:t>6</w:t>
      </w:r>
      <w:r w:rsidR="00A16F59">
        <w:rPr>
          <w:rFonts w:ascii="Open Sans" w:hAnsi="Open Sans" w:cs="Open Sans"/>
          <w:b/>
        </w:rPr>
        <w:t>.202</w:t>
      </w:r>
      <w:r w:rsidR="00BC1DBD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080353F5" w14:textId="030250B5" w:rsidR="00BC1DBD" w:rsidRPr="00FF7DD1" w:rsidRDefault="00515BF5" w:rsidP="00FF7DD1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="00C44214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44214">
        <w:rPr>
          <w:rFonts w:ascii="Open Sans" w:hAnsi="Open Sans" w:cs="Open Sans"/>
          <w:color w:val="000000"/>
          <w:sz w:val="22"/>
          <w:szCs w:val="22"/>
        </w:rPr>
        <w:t>3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44214">
        <w:rPr>
          <w:rFonts w:ascii="Open Sans" w:hAnsi="Open Sans" w:cs="Open Sans"/>
          <w:color w:val="000000"/>
          <w:sz w:val="22"/>
          <w:szCs w:val="22"/>
        </w:rPr>
        <w:t>775</w:t>
      </w:r>
      <w:r w:rsidR="00A92B69">
        <w:rPr>
          <w:rFonts w:ascii="Open Sans" w:hAnsi="Open Sans" w:cs="Open Sans"/>
          <w:color w:val="000000"/>
          <w:sz w:val="22"/>
          <w:szCs w:val="22"/>
        </w:rPr>
        <w:t xml:space="preserve"> ze zm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dla przedsięwzięcia pn. </w:t>
      </w:r>
      <w:r w:rsidR="00C44214" w:rsidRPr="00C44214">
        <w:rPr>
          <w:rFonts w:ascii="Open Sans" w:hAnsi="Open Sans" w:cs="Open Sans"/>
          <w:b/>
          <w:bCs/>
          <w:sz w:val="22"/>
          <w:szCs w:val="22"/>
        </w:rPr>
        <w:t>„Eksploatacja ujęcia wody o zdolności poboru wody nie mniejszej niż 10 m</w:t>
      </w:r>
      <w:r w:rsidR="00C44214" w:rsidRPr="00C44214">
        <w:rPr>
          <w:rFonts w:ascii="Open Sans" w:hAnsi="Open Sans" w:cs="Open Sans"/>
          <w:b/>
          <w:bCs/>
          <w:sz w:val="22"/>
          <w:szCs w:val="22"/>
          <w:vertAlign w:val="superscript"/>
        </w:rPr>
        <w:t>3</w:t>
      </w:r>
      <w:r w:rsidR="00C44214" w:rsidRPr="00C44214">
        <w:rPr>
          <w:rFonts w:ascii="Open Sans" w:hAnsi="Open Sans" w:cs="Open Sans"/>
          <w:b/>
          <w:bCs/>
          <w:sz w:val="22"/>
          <w:szCs w:val="22"/>
        </w:rPr>
        <w:t xml:space="preserve">/h, realizowanego na działce o numerze ewidencyjnym 279/2, położonej w miejscowości Sikorowo, obręb 0037 Sikorowo oraz nawadnianiu upraw na powierzchni około 13ha </w:t>
      </w:r>
      <w:r w:rsidR="00C44214">
        <w:rPr>
          <w:rFonts w:ascii="Open Sans" w:hAnsi="Open Sans" w:cs="Open Sans"/>
          <w:b/>
          <w:bCs/>
          <w:sz w:val="22"/>
          <w:szCs w:val="22"/>
        </w:rPr>
        <w:br/>
      </w:r>
      <w:r w:rsidR="00C44214" w:rsidRPr="00C44214">
        <w:rPr>
          <w:rFonts w:ascii="Open Sans" w:hAnsi="Open Sans" w:cs="Open Sans"/>
          <w:b/>
          <w:bCs/>
          <w:sz w:val="22"/>
          <w:szCs w:val="22"/>
        </w:rPr>
        <w:t xml:space="preserve">na działkach o nr </w:t>
      </w:r>
      <w:proofErr w:type="spellStart"/>
      <w:r w:rsidR="00C44214" w:rsidRPr="00C44214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C44214" w:rsidRPr="00C44214">
        <w:rPr>
          <w:rFonts w:ascii="Open Sans" w:hAnsi="Open Sans" w:cs="Open Sans"/>
          <w:b/>
          <w:bCs/>
          <w:sz w:val="22"/>
          <w:szCs w:val="22"/>
        </w:rPr>
        <w:t>. 279/2, 279/1, 280, 182, 282 i 338/2 obręb 0037 Sikorowo.”</w:t>
      </w: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5BFB9985" w:rsidR="007A6821" w:rsidRPr="00BC1DBD" w:rsidRDefault="005772BB" w:rsidP="00A92B69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C44214" w:rsidRPr="00C44214">
        <w:rPr>
          <w:rFonts w:ascii="Open Sans" w:eastAsia="Calibri" w:hAnsi="Open Sans" w:cs="Open Sans"/>
          <w:b/>
          <w:bCs/>
          <w:sz w:val="22"/>
          <w:szCs w:val="22"/>
        </w:rPr>
        <w:t>„Eksploatacja ujęcia wody o zdolności poboru wody nie mniejszej niż 10 m</w:t>
      </w:r>
      <w:r w:rsidR="00C44214" w:rsidRPr="00C44214">
        <w:rPr>
          <w:rFonts w:ascii="Open Sans" w:eastAsia="Calibri" w:hAnsi="Open Sans" w:cs="Open Sans"/>
          <w:b/>
          <w:bCs/>
          <w:sz w:val="22"/>
          <w:szCs w:val="22"/>
          <w:vertAlign w:val="superscript"/>
        </w:rPr>
        <w:t>3</w:t>
      </w:r>
      <w:r w:rsidR="00C44214" w:rsidRPr="00C44214">
        <w:rPr>
          <w:rFonts w:ascii="Open Sans" w:eastAsia="Calibri" w:hAnsi="Open Sans" w:cs="Open Sans"/>
          <w:b/>
          <w:bCs/>
          <w:sz w:val="22"/>
          <w:szCs w:val="22"/>
        </w:rPr>
        <w:t xml:space="preserve">/h, realizowanego na działce o numerze ewidencyjnym 279/2, położonej </w:t>
      </w:r>
      <w:r w:rsidR="00C44214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C44214" w:rsidRPr="00C44214">
        <w:rPr>
          <w:rFonts w:ascii="Open Sans" w:eastAsia="Calibri" w:hAnsi="Open Sans" w:cs="Open Sans"/>
          <w:b/>
          <w:bCs/>
          <w:sz w:val="22"/>
          <w:szCs w:val="22"/>
        </w:rPr>
        <w:t xml:space="preserve">w miejscowości Sikorowo, obręb 0037 Sikorowo oraz nawadnianiu upraw na powierzchni około 13ha na działkach o nr </w:t>
      </w:r>
      <w:proofErr w:type="spellStart"/>
      <w:r w:rsidR="00C44214" w:rsidRPr="00C44214">
        <w:rPr>
          <w:rFonts w:ascii="Open Sans" w:eastAsia="Calibri" w:hAnsi="Open Sans" w:cs="Open Sans"/>
          <w:b/>
          <w:bCs/>
          <w:sz w:val="22"/>
          <w:szCs w:val="22"/>
        </w:rPr>
        <w:t>ewid</w:t>
      </w:r>
      <w:proofErr w:type="spellEnd"/>
      <w:r w:rsidR="00C44214" w:rsidRPr="00C44214">
        <w:rPr>
          <w:rFonts w:ascii="Open Sans" w:eastAsia="Calibri" w:hAnsi="Open Sans" w:cs="Open Sans"/>
          <w:b/>
          <w:bCs/>
          <w:sz w:val="22"/>
          <w:szCs w:val="22"/>
        </w:rPr>
        <w:t>. 279/2, 279/1, 280, 182, 282 i 338/2 obręb 0037 Sikorowo.”</w:t>
      </w:r>
      <w:r w:rsidR="00C44214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C44214">
        <w:rPr>
          <w:rFonts w:ascii="Open Sans" w:eastAsia="Calibri" w:hAnsi="Open Sans" w:cs="Open Sans"/>
          <w:sz w:val="22"/>
          <w:szCs w:val="22"/>
        </w:rPr>
        <w:t>19 maja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</w:t>
      </w:r>
      <w:r w:rsidR="00C44214">
        <w:rPr>
          <w:rFonts w:ascii="Open Sans" w:eastAsia="Calibri" w:hAnsi="Open Sans" w:cs="Open Sans"/>
          <w:sz w:val="22"/>
          <w:szCs w:val="22"/>
        </w:rPr>
        <w:t>3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</w:t>
      </w:r>
      <w:r w:rsidR="00A92B69">
        <w:rPr>
          <w:rFonts w:ascii="Open Sans" w:eastAsia="Calibri" w:hAnsi="Open Sans" w:cs="Open Sans"/>
          <w:sz w:val="22"/>
          <w:szCs w:val="22"/>
        </w:rPr>
        <w:t>3</w:t>
      </w:r>
      <w:r w:rsidR="00C44214">
        <w:rPr>
          <w:rFonts w:ascii="Open Sans" w:eastAsia="Calibri" w:hAnsi="Open Sans" w:cs="Open Sans"/>
          <w:sz w:val="22"/>
          <w:szCs w:val="22"/>
        </w:rPr>
        <w:t>6</w:t>
      </w:r>
      <w:r w:rsidR="00BC1DBD">
        <w:rPr>
          <w:rFonts w:ascii="Open Sans" w:eastAsia="Calibri" w:hAnsi="Open Sans" w:cs="Open Sans"/>
          <w:sz w:val="22"/>
          <w:szCs w:val="22"/>
        </w:rPr>
        <w:t>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BC1DBD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73035C27" w14:textId="30CAB848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</w:t>
      </w:r>
      <w:r w:rsidR="00C44214">
        <w:rPr>
          <w:rFonts w:ascii="Open Sans" w:hAnsi="Open Sans" w:cs="Open Sans"/>
          <w:color w:val="000000"/>
          <w:sz w:val="22"/>
          <w:szCs w:val="22"/>
        </w:rPr>
        <w:t xml:space="preserve"> oraz t</w:t>
      </w:r>
      <w:r w:rsidR="00C44214" w:rsidRPr="00C44214">
        <w:rPr>
          <w:rFonts w:ascii="Open Sans" w:hAnsi="Open Sans" w:cs="Open Sans"/>
          <w:color w:val="000000"/>
          <w:sz w:val="22"/>
          <w:szCs w:val="22"/>
        </w:rPr>
        <w:t>reść decyzji zostaje udostępniona na okres 14 dni w Biuletynie Informacji Publicznej Urzędu Gminy Inowrocław.</w:t>
      </w:r>
    </w:p>
    <w:p w14:paraId="62F33190" w14:textId="6FB8A76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ustalenia 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5162E7DF" w14:textId="20CB817B" w:rsidR="009C096F" w:rsidRDefault="009C09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A330468" w14:textId="523CD083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2181D6A" w14:textId="722D2D98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1008669" w14:textId="57A618E1" w:rsidR="00852F79" w:rsidRPr="009B080A" w:rsidRDefault="0090218A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Urząd Gminy Inowrocław</w:t>
      </w:r>
    </w:p>
    <w:sectPr w:rsidR="00852F79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C5D3E"/>
    <w:rsid w:val="004F3046"/>
    <w:rsid w:val="004F6115"/>
    <w:rsid w:val="0050014F"/>
    <w:rsid w:val="00515BF5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665DE"/>
    <w:rsid w:val="006B3FD9"/>
    <w:rsid w:val="00712D2D"/>
    <w:rsid w:val="00716ED8"/>
    <w:rsid w:val="00733955"/>
    <w:rsid w:val="00763970"/>
    <w:rsid w:val="007A6821"/>
    <w:rsid w:val="007B08E3"/>
    <w:rsid w:val="007B5835"/>
    <w:rsid w:val="007F214B"/>
    <w:rsid w:val="007F5E6E"/>
    <w:rsid w:val="00831FC5"/>
    <w:rsid w:val="0084350A"/>
    <w:rsid w:val="0084566F"/>
    <w:rsid w:val="00852F79"/>
    <w:rsid w:val="008601C7"/>
    <w:rsid w:val="00891933"/>
    <w:rsid w:val="008B25F3"/>
    <w:rsid w:val="008E48EF"/>
    <w:rsid w:val="008F116B"/>
    <w:rsid w:val="008F4498"/>
    <w:rsid w:val="008F76C6"/>
    <w:rsid w:val="0090218A"/>
    <w:rsid w:val="00967B45"/>
    <w:rsid w:val="00972528"/>
    <w:rsid w:val="009764B7"/>
    <w:rsid w:val="0099709A"/>
    <w:rsid w:val="009B080A"/>
    <w:rsid w:val="009B4368"/>
    <w:rsid w:val="009C096F"/>
    <w:rsid w:val="009D3FED"/>
    <w:rsid w:val="009F7E0A"/>
    <w:rsid w:val="00A06547"/>
    <w:rsid w:val="00A16F59"/>
    <w:rsid w:val="00A617BD"/>
    <w:rsid w:val="00A6208A"/>
    <w:rsid w:val="00A72209"/>
    <w:rsid w:val="00A92B6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34BAB"/>
    <w:rsid w:val="00C44214"/>
    <w:rsid w:val="00C47F01"/>
    <w:rsid w:val="00C70C7A"/>
    <w:rsid w:val="00C75D9A"/>
    <w:rsid w:val="00CC58FC"/>
    <w:rsid w:val="00CF3965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B5A9E"/>
    <w:rsid w:val="00FC1A35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108</cp:revision>
  <cp:lastPrinted>2023-05-18T12:19:00Z</cp:lastPrinted>
  <dcterms:created xsi:type="dcterms:W3CDTF">2019-10-28T10:05:00Z</dcterms:created>
  <dcterms:modified xsi:type="dcterms:W3CDTF">2023-05-18T12:27:00Z</dcterms:modified>
</cp:coreProperties>
</file>