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A4933">
        <w:rPr>
          <w:rFonts w:asciiTheme="minorHAnsi" w:hAnsiTheme="minorHAnsi" w:cs="Calibri"/>
          <w:b/>
          <w:bCs/>
          <w:sz w:val="24"/>
          <w:szCs w:val="24"/>
        </w:rPr>
        <w:t>5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BF1FB9" w:rsidRDefault="00BF1FB9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lastRenderedPageBreak/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7A4933" w:rsidP="00191FC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7A4933">
              <w:rPr>
                <w:rFonts w:asciiTheme="minorHAnsi" w:hAnsiTheme="minorHAnsi"/>
                <w:b/>
                <w:bCs/>
                <w:sz w:val="32"/>
                <w:szCs w:val="32"/>
              </w:rPr>
              <w:t>Sporządzenie dokumentacji projektowo kosztorysowych dla odrębnych inwestycji drogowych planowanych do realizacji przy drogach administrowanych przez Gminę Inowrocław – II postępowanie</w:t>
            </w:r>
          </w:p>
        </w:tc>
      </w:tr>
    </w:tbl>
    <w:p w:rsidR="00BF1FB9" w:rsidRPr="00DA5078" w:rsidRDefault="00BF1FB9" w:rsidP="00BF1FB9">
      <w:pPr>
        <w:pStyle w:val="Tekstpodstawowy"/>
        <w:spacing w:before="120"/>
        <w:jc w:val="left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o</w:t>
      </w:r>
      <w:r w:rsidRPr="00DA5078">
        <w:rPr>
          <w:rFonts w:asciiTheme="minorHAnsi" w:hAnsiTheme="minorHAnsi" w:cs="Calibri"/>
          <w:bCs/>
        </w:rPr>
        <w:t>ferujemy wykonanie pr</w:t>
      </w:r>
      <w:r>
        <w:rPr>
          <w:rFonts w:asciiTheme="minorHAnsi" w:hAnsiTheme="minorHAnsi" w:cs="Calibri"/>
          <w:bCs/>
        </w:rPr>
        <w:t>zedmiotu zamówienia jak poniżej:</w:t>
      </w:r>
    </w:p>
    <w:tbl>
      <w:tblPr>
        <w:tblpPr w:leftFromText="141" w:rightFromText="141" w:vertAnchor="text" w:horzAnchor="margin" w:tblpY="210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9"/>
        <w:gridCol w:w="1843"/>
        <w:gridCol w:w="1276"/>
        <w:gridCol w:w="1984"/>
        <w:gridCol w:w="1375"/>
        <w:gridCol w:w="1375"/>
      </w:tblGrid>
      <w:tr w:rsidR="00BF1FB9" w:rsidRPr="00761B8C" w:rsidTr="00783350">
        <w:trPr>
          <w:trHeight w:val="1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Wstawić symbol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A5078">
              <w:rPr>
                <w:rFonts w:ascii="Calibri" w:hAnsi="Calibri"/>
                <w:sz w:val="40"/>
                <w:szCs w:val="40"/>
              </w:rPr>
              <w:t>„X”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B8C">
              <w:rPr>
                <w:rFonts w:ascii="Calibri" w:hAnsi="Calibri" w:cs="Calibri"/>
                <w:b/>
                <w:bCs/>
                <w:sz w:val="24"/>
                <w:szCs w:val="24"/>
              </w:rPr>
              <w:t>Część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>netto</w:t>
            </w:r>
          </w:p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61B8C"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2"/>
                <w:szCs w:val="22"/>
              </w:rPr>
              <w:t>w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Podatek</w:t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VAT </w:t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2"/>
                <w:szCs w:val="22"/>
              </w:rPr>
              <w:br/>
              <w:t>w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DA507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Cena </w:t>
            </w:r>
            <w:r w:rsidRPr="00DA507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br/>
              <w:t>brutto</w:t>
            </w:r>
            <w:r w:rsidRPr="00761B8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4"/>
                <w:szCs w:val="24"/>
              </w:rPr>
              <w:br/>
            </w:r>
            <w:r w:rsidRPr="00761B8C">
              <w:rPr>
                <w:rFonts w:ascii="Calibri" w:hAnsi="Calibri" w:cs="Calibri"/>
                <w:bCs/>
                <w:i/>
              </w:rPr>
              <w:t>w zł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</w:pPr>
            <w:r w:rsidRPr="00AA1669"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  <w:t>Skróceni</w:t>
            </w:r>
            <w:r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  <w:t>e</w:t>
            </w:r>
          </w:p>
          <w:p w:rsidR="00BF1FB9" w:rsidRPr="00AA1669" w:rsidRDefault="00BF1FB9" w:rsidP="00783350">
            <w:pPr>
              <w:jc w:val="center"/>
              <w:rPr>
                <w:rFonts w:ascii="Calibri" w:hAnsi="Calibri" w:cs="LiberationSans"/>
                <w:b/>
                <w:sz w:val="22"/>
                <w:szCs w:val="22"/>
              </w:rPr>
            </w:pPr>
            <w:r w:rsidRPr="00AA1669"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  <w:t>terminu wykonania zamówienia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BF1FB9" w:rsidRPr="00AA1669" w:rsidRDefault="00BF1FB9" w:rsidP="00783350">
            <w:pPr>
              <w:jc w:val="center"/>
              <w:rPr>
                <w:rFonts w:ascii="Calibri" w:hAnsi="Calibri" w:cs="LiberationSans"/>
                <w:b/>
                <w:i/>
                <w:sz w:val="22"/>
                <w:szCs w:val="22"/>
              </w:rPr>
            </w:pPr>
            <w:r w:rsidRPr="00AA1669">
              <w:rPr>
                <w:rFonts w:ascii="Calibri" w:hAnsi="Calibri" w:cs="LiberationSans"/>
                <w:b/>
                <w:bCs/>
                <w:i/>
                <w:sz w:val="22"/>
                <w:szCs w:val="22"/>
              </w:rPr>
              <w:t>Termin usunięcia wad i usterek</w:t>
            </w:r>
          </w:p>
        </w:tc>
      </w:tr>
      <w:tr w:rsidR="00BF1FB9" w:rsidRPr="00761B8C" w:rsidTr="00783350">
        <w:trPr>
          <w:trHeight w:val="1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i/>
              </w:rPr>
            </w:pPr>
            <w:r w:rsidRPr="00761B8C">
              <w:rPr>
                <w:rFonts w:ascii="Calibri" w:hAnsi="Calibri"/>
                <w:i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  <w:r w:rsidRPr="00761B8C">
              <w:rPr>
                <w:rFonts w:ascii="Calibri" w:hAnsi="Calibri" w:cs="Calibri"/>
                <w:bCs/>
                <w:i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 xml:space="preserve">5 </w:t>
            </w:r>
            <w:r w:rsidRPr="00761B8C">
              <w:rPr>
                <w:rFonts w:ascii="Calibri" w:hAnsi="Calibri" w:cs="Calibri"/>
                <w:bCs/>
                <w:i/>
              </w:rPr>
              <w:t xml:space="preserve">= </w:t>
            </w:r>
            <w:r>
              <w:rPr>
                <w:rFonts w:ascii="Calibri" w:hAnsi="Calibri" w:cs="Calibri"/>
                <w:bCs/>
                <w:i/>
              </w:rPr>
              <w:t>3+4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  <w:r>
              <w:rPr>
                <w:rFonts w:ascii="Calibri" w:hAnsi="Calibri" w:cs="LiberationSans"/>
                <w:i/>
              </w:rPr>
              <w:t>Wpisać liczbę dni zgodnie z SIWZ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  <w:r>
              <w:rPr>
                <w:rFonts w:ascii="Calibri" w:hAnsi="Calibri" w:cs="LiberationSans"/>
                <w:i/>
              </w:rPr>
              <w:t>Wpisać liczbę dni zgodnie z SIWZ</w:t>
            </w:r>
          </w:p>
        </w:tc>
      </w:tr>
      <w:tr w:rsidR="00BF1FB9" w:rsidRPr="00761B8C" w:rsidTr="00783350">
        <w:trPr>
          <w:trHeight w:val="685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AA1669" w:rsidRDefault="00BF1FB9" w:rsidP="00783350">
            <w:pPr>
              <w:jc w:val="center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CZĘŚĆ 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BF1FB9" w:rsidRPr="00761B8C" w:rsidTr="00783350">
        <w:trPr>
          <w:trHeight w:val="680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AA1669" w:rsidRDefault="00BF1FB9" w:rsidP="00783350">
            <w:pPr>
              <w:jc w:val="center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CZĘŚĆ 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BF1FB9" w:rsidRPr="00761B8C" w:rsidTr="00783350">
        <w:trPr>
          <w:trHeight w:val="663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AA1669" w:rsidRDefault="00BF1FB9" w:rsidP="00783350">
            <w:pPr>
              <w:jc w:val="center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CZĘŚĆ </w:t>
            </w: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</w:tbl>
    <w:p w:rsidR="00BF1FB9" w:rsidRDefault="00BF1FB9" w:rsidP="00BF1FB9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BF1FB9" w:rsidRPr="0049036C" w:rsidRDefault="00BF1FB9" w:rsidP="00BF1FB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BF1FB9" w:rsidRPr="0049036C" w:rsidRDefault="00BF1FB9" w:rsidP="00BF1FB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BF1FB9" w:rsidRPr="0049036C" w:rsidRDefault="00BF1FB9" w:rsidP="00BF1FB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BF1FB9" w:rsidRPr="0031626C" w:rsidRDefault="00BF1FB9" w:rsidP="00BF1FB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BF1FB9" w:rsidRPr="0031626C" w:rsidRDefault="00BF1FB9" w:rsidP="00BF1FB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 xml:space="preserve">……………………………………………………………………………………………………………………………………………………..  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lastRenderedPageBreak/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7A4933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A4933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A4933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 xml:space="preserve">Wykaz </w:t>
      </w:r>
      <w:r w:rsidR="00BF1FB9">
        <w:rPr>
          <w:rFonts w:ascii="Calibri" w:hAnsi="Calibri" w:cs="Calibri"/>
          <w:sz w:val="24"/>
          <w:szCs w:val="24"/>
        </w:rPr>
        <w:t>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A4933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7A4933">
        <w:trPr>
          <w:trHeight w:val="1438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7A4933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7A4933">
              <w:rPr>
                <w:rFonts w:asciiTheme="minorHAnsi" w:hAnsiTheme="minorHAnsi"/>
                <w:b/>
                <w:bCs/>
                <w:sz w:val="32"/>
                <w:szCs w:val="32"/>
              </w:rPr>
              <w:t>Sporządzenie dokumentacji projektowo kosztorysowych dla odrębnych inwestycji drogowych planowanych do realizacji przy drogach administrowanych przez Gminę Inowrocław – II postępowanie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A4933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BF1FB9">
        <w:rPr>
          <w:rFonts w:asciiTheme="minorHAnsi" w:hAnsiTheme="minorHAnsi" w:cs="Calibri"/>
          <w:b/>
          <w:bCs/>
          <w:i/>
          <w:iCs/>
          <w:sz w:val="24"/>
          <w:szCs w:val="24"/>
        </w:rPr>
        <w:t>usług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7A4933">
        <w:trPr>
          <w:trHeight w:val="1558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7A4933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7A4933">
              <w:rPr>
                <w:rFonts w:asciiTheme="minorHAnsi" w:hAnsiTheme="minorHAnsi"/>
                <w:b/>
                <w:bCs/>
                <w:sz w:val="32"/>
                <w:szCs w:val="32"/>
              </w:rPr>
              <w:t>Sporządzenie dokumentacji projektowo kosztorysowych dla odrębnych inwestycji drogowych planowanych do realizacji przy drogach administrowanych przez Gminę Inowrocław – II postępowanie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Zamawiający będzie brał pod uwagę tylko prace potwierdzone dokumentem, że </w:t>
      </w:r>
      <w:r w:rsidR="00BF1FB9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BF1FB9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</w:r>
      <w:r w:rsidR="00BF1FB9">
        <w:rPr>
          <w:rFonts w:ascii="Calibri" w:hAnsi="Calibri" w:cs="Calibri"/>
          <w:sz w:val="24"/>
          <w:szCs w:val="24"/>
        </w:rPr>
        <w:t>Szczegółowy opis przedmiotu zamówienia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A4933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7A4933">
        <w:trPr>
          <w:trHeight w:val="1575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7A4933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7A4933">
              <w:rPr>
                <w:rFonts w:asciiTheme="minorHAnsi" w:hAnsiTheme="minorHAnsi"/>
                <w:b/>
                <w:bCs/>
                <w:sz w:val="32"/>
                <w:szCs w:val="32"/>
              </w:rPr>
              <w:t>Sporządzenie dokumentacji projektowo kosztorysowych dla odrębnych inwestycji drogowych planowanych do realizacji przy drogach administrowanych przez Gminę Inowrocław – II postępowanie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BF1FB9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BF1FB9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SZCZEGÓŁOWY OPIS PRZEDMIOTU ZAMÓWIENIA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BF1FB9" w:rsidRPr="00BF1FB9" w:rsidRDefault="00BF1FB9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BF1FB9">
        <w:rPr>
          <w:rFonts w:asciiTheme="minorHAnsi" w:hAnsiTheme="minorHAnsi"/>
          <w:b/>
          <w:bCs/>
        </w:rPr>
        <w:t>Przedmiotem zamówienia jest sporządzenie dokumentacj</w:t>
      </w:r>
      <w:r w:rsidR="007A4933">
        <w:rPr>
          <w:rFonts w:asciiTheme="minorHAnsi" w:hAnsiTheme="minorHAnsi"/>
          <w:b/>
          <w:bCs/>
        </w:rPr>
        <w:t xml:space="preserve">i projektowo kosztorysowych dla </w:t>
      </w:r>
      <w:r w:rsidRPr="00BF1FB9">
        <w:rPr>
          <w:rFonts w:asciiTheme="minorHAnsi" w:hAnsiTheme="minorHAnsi"/>
          <w:b/>
          <w:bCs/>
        </w:rPr>
        <w:t>odrębnych inwestycji drogowych, polegających na</w:t>
      </w:r>
      <w:r w:rsidRPr="00BF1FB9">
        <w:rPr>
          <w:rFonts w:asciiTheme="minorHAnsi" w:hAnsiTheme="minorHAnsi"/>
          <w:b/>
        </w:rPr>
        <w:t xml:space="preserve">: </w:t>
      </w:r>
    </w:p>
    <w:p w:rsidR="00BF1FB9" w:rsidRPr="00BF1FB9" w:rsidRDefault="00BF1FB9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4B2B3E" w:rsidRPr="0084338E" w:rsidRDefault="004B2B3E" w:rsidP="004B2B3E">
      <w:pPr>
        <w:ind w:left="426" w:hanging="426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84338E">
        <w:rPr>
          <w:rFonts w:ascii="Calibri" w:hAnsi="Calibri" w:cs="Calibri"/>
          <w:bCs/>
          <w:i/>
          <w:iCs/>
          <w:sz w:val="24"/>
          <w:szCs w:val="24"/>
        </w:rPr>
        <w:t xml:space="preserve">1. </w:t>
      </w:r>
      <w:r>
        <w:rPr>
          <w:rFonts w:ascii="Calibri" w:hAnsi="Calibri" w:cs="Calibri"/>
          <w:bCs/>
          <w:i/>
          <w:iCs/>
          <w:sz w:val="24"/>
          <w:szCs w:val="24"/>
        </w:rPr>
        <w:tab/>
        <w:t>Projekt na budowę drogi</w:t>
      </w:r>
      <w:r w:rsidRPr="0084338E">
        <w:rPr>
          <w:rFonts w:ascii="Calibri" w:hAnsi="Calibri" w:cs="Calibri"/>
          <w:bCs/>
          <w:i/>
          <w:iCs/>
          <w:sz w:val="24"/>
          <w:szCs w:val="24"/>
        </w:rPr>
        <w:t xml:space="preserve"> Cieślin – Mimowola;</w:t>
      </w:r>
    </w:p>
    <w:p w:rsidR="004B2B3E" w:rsidRPr="0084338E" w:rsidRDefault="007A4933" w:rsidP="004B2B3E">
      <w:pPr>
        <w:ind w:left="426" w:hanging="426"/>
        <w:jc w:val="both"/>
        <w:rPr>
          <w:rFonts w:ascii="Calibri" w:hAnsi="Calibri" w:cs="Calibri"/>
          <w:bCs/>
          <w:i/>
          <w:iCs/>
          <w:sz w:val="24"/>
          <w:szCs w:val="24"/>
        </w:rPr>
      </w:pPr>
      <w:r>
        <w:rPr>
          <w:rFonts w:ascii="Calibri" w:hAnsi="Calibri" w:cs="Calibri"/>
          <w:bCs/>
          <w:i/>
          <w:iCs/>
          <w:sz w:val="24"/>
          <w:szCs w:val="24"/>
        </w:rPr>
        <w:t>2</w:t>
      </w:r>
      <w:r w:rsidR="004B2B3E" w:rsidRPr="0084338E">
        <w:rPr>
          <w:rFonts w:ascii="Calibri" w:hAnsi="Calibri" w:cs="Calibri"/>
          <w:bCs/>
          <w:i/>
          <w:iCs/>
          <w:sz w:val="24"/>
          <w:szCs w:val="24"/>
        </w:rPr>
        <w:t xml:space="preserve">. </w:t>
      </w:r>
      <w:r w:rsidR="004B2B3E" w:rsidRPr="0084338E">
        <w:rPr>
          <w:rFonts w:ascii="Calibri" w:hAnsi="Calibri" w:cs="Calibri"/>
          <w:bCs/>
          <w:i/>
          <w:iCs/>
          <w:sz w:val="24"/>
          <w:szCs w:val="24"/>
        </w:rPr>
        <w:tab/>
        <w:t>Projekt przebudowy DG nr 150554C (ul. Polna) w m. Jaksice (970m);</w:t>
      </w:r>
    </w:p>
    <w:p w:rsidR="004B2B3E" w:rsidRPr="0084338E" w:rsidRDefault="007A4933" w:rsidP="004B2B3E">
      <w:pPr>
        <w:ind w:left="426" w:hanging="426"/>
        <w:jc w:val="both"/>
        <w:rPr>
          <w:rFonts w:ascii="Calibri" w:hAnsi="Calibri" w:cs="Calibri"/>
          <w:bCs/>
          <w:i/>
          <w:iCs/>
          <w:sz w:val="24"/>
          <w:szCs w:val="24"/>
        </w:rPr>
      </w:pPr>
      <w:r>
        <w:rPr>
          <w:rFonts w:ascii="Calibri" w:hAnsi="Calibri" w:cs="Calibri"/>
          <w:bCs/>
          <w:i/>
          <w:iCs/>
          <w:sz w:val="24"/>
          <w:szCs w:val="24"/>
        </w:rPr>
        <w:t>3</w:t>
      </w:r>
      <w:r w:rsidR="004B2B3E" w:rsidRPr="0084338E">
        <w:rPr>
          <w:rFonts w:ascii="Calibri" w:hAnsi="Calibri" w:cs="Calibri"/>
          <w:bCs/>
          <w:i/>
          <w:iCs/>
          <w:sz w:val="24"/>
          <w:szCs w:val="24"/>
        </w:rPr>
        <w:t xml:space="preserve">. </w:t>
      </w:r>
      <w:r w:rsidR="004B2B3E" w:rsidRPr="0084338E">
        <w:rPr>
          <w:rFonts w:ascii="Calibri" w:hAnsi="Calibri" w:cs="Calibri"/>
          <w:bCs/>
          <w:i/>
          <w:iCs/>
          <w:sz w:val="24"/>
          <w:szCs w:val="24"/>
        </w:rPr>
        <w:tab/>
        <w:t>Projekt przebudowy drogi wewnętrznej dz. nr 96/16 i 96/17 w m. Marcinkowo (200m);</w:t>
      </w:r>
    </w:p>
    <w:p w:rsidR="00BF1FB9" w:rsidRDefault="00BF1FB9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Pr="00BF1FB9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BF1FB9" w:rsidRDefault="00BF1FB9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  <w:i/>
        </w:rPr>
      </w:pPr>
      <w:r w:rsidRPr="00BF1FB9">
        <w:rPr>
          <w:rFonts w:asciiTheme="minorHAnsi" w:hAnsiTheme="minorHAnsi"/>
          <w:b/>
          <w:i/>
        </w:rPr>
        <w:t xml:space="preserve">CZĘŚĆ 1. </w:t>
      </w: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  <w:i/>
        </w:rPr>
      </w:pPr>
    </w:p>
    <w:p w:rsidR="00BF1FB9" w:rsidRDefault="00BF1FB9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  <w:i/>
        </w:rPr>
      </w:pPr>
      <w:r w:rsidRPr="00BF1FB9">
        <w:rPr>
          <w:rFonts w:asciiTheme="minorHAnsi" w:hAnsiTheme="minorHAnsi"/>
          <w:b/>
          <w:i/>
        </w:rPr>
        <w:t xml:space="preserve">Dokumentacja projektowo kosztorysowa dla wykonania inwestycji związanej z </w:t>
      </w:r>
      <w:r w:rsidRPr="00BF1FB9">
        <w:rPr>
          <w:rFonts w:asciiTheme="minorHAnsi" w:hAnsiTheme="minorHAnsi"/>
          <w:b/>
          <w:bCs/>
          <w:i/>
        </w:rPr>
        <w:t>Rozbudową drogi wewnętrznej Cieślin – Mimowola</w:t>
      </w:r>
      <w:r w:rsidRPr="00BF1FB9">
        <w:rPr>
          <w:rFonts w:asciiTheme="minorHAnsi" w:hAnsiTheme="minorHAnsi"/>
          <w:b/>
          <w:i/>
        </w:rPr>
        <w:t xml:space="preserve"> na odcinku około 2500 metrów z zaprojektowaniem nawierzchni asfaltowej – 2 warstwy (warstwa wiążąca i ścieralna).  Należy również zaprojektować powierzchniowy system odwodnienia drogi. Projektuje się rozbudowę drogi na odcinku od skrzyżowania z drogą wojewódzką nr 251 w m. Mimowola, do początku odcinka drogi przebudowanego w 2018 roku. </w:t>
      </w:r>
    </w:p>
    <w:p w:rsidR="0069365F" w:rsidRPr="00BF1FB9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  <w:i/>
        </w:rPr>
      </w:pPr>
    </w:p>
    <w:p w:rsidR="00BF1FB9" w:rsidRDefault="00BF1FB9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  <w:i/>
        </w:rPr>
      </w:pPr>
      <w:r w:rsidRPr="00BF1FB9">
        <w:rPr>
          <w:rFonts w:asciiTheme="minorHAnsi" w:hAnsiTheme="minorHAnsi"/>
          <w:b/>
          <w:i/>
        </w:rPr>
        <w:t xml:space="preserve">UWAGA – planowana do przebudowy droga w swym fizycznym przebiegu zajmuje również grunty zarządzane przez Miasto Inowrocław oraz Polskie Koleje Państwowe  S.A., w związku z powyższym przewiduje się dokonanie regulacji prawnej przebiegu drogi przy wykorzystaniu zapisów </w:t>
      </w:r>
      <w:r w:rsidRPr="00BF1FB9">
        <w:rPr>
          <w:rFonts w:asciiTheme="minorHAnsi" w:hAnsiTheme="minorHAnsi"/>
          <w:b/>
          <w:bCs/>
          <w:i/>
        </w:rPr>
        <w:t xml:space="preserve">ustawy z dnia 10 kwietnia 2003 r. o szczególnych zasadach przygotowania i realizacji inwestycji w zakresie dróg publicznych (Dz. U. 2018 poz. 121 ze zm.). </w:t>
      </w:r>
      <w:r w:rsidRPr="00BF1FB9">
        <w:rPr>
          <w:rFonts w:asciiTheme="minorHAnsi" w:hAnsiTheme="minorHAnsi"/>
          <w:b/>
          <w:i/>
        </w:rPr>
        <w:t xml:space="preserve">   </w:t>
      </w: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  <w:i/>
        </w:rPr>
      </w:pPr>
    </w:p>
    <w:p w:rsidR="0069365F" w:rsidRPr="00BF1FB9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  <w:i/>
        </w:rPr>
      </w:pPr>
    </w:p>
    <w:p w:rsidR="00BF1FB9" w:rsidRDefault="00BF1FB9" w:rsidP="00BF1FB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  <w:r w:rsidRPr="00BF1FB9">
        <w:rPr>
          <w:rFonts w:asciiTheme="minorHAnsi" w:hAnsiTheme="minorHAnsi"/>
          <w:b/>
          <w:noProof/>
          <w:lang w:eastAsia="pl-PL"/>
        </w:rPr>
        <w:drawing>
          <wp:inline distT="0" distB="0" distL="0" distR="0">
            <wp:extent cx="4455160" cy="2743200"/>
            <wp:effectExtent l="19050" t="0" r="2540" b="0"/>
            <wp:docPr id="261" name="Obraz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FB9" w:rsidRPr="00BF1FB9" w:rsidRDefault="00BF1FB9" w:rsidP="00BF1FB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BF1FB9" w:rsidRPr="00BF1FB9" w:rsidRDefault="00BF1FB9" w:rsidP="00BF1FB9">
      <w:pPr>
        <w:pStyle w:val="pkt"/>
        <w:spacing w:line="100" w:lineRule="atLeast"/>
        <w:jc w:val="center"/>
        <w:rPr>
          <w:rFonts w:asciiTheme="minorHAnsi" w:hAnsiTheme="minorHAnsi"/>
          <w:b/>
          <w:bCs/>
        </w:rPr>
      </w:pPr>
    </w:p>
    <w:p w:rsidR="00BF1FB9" w:rsidRDefault="00BF1FB9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BF1FB9">
        <w:rPr>
          <w:rFonts w:asciiTheme="minorHAnsi" w:hAnsiTheme="minorHAnsi"/>
          <w:b/>
        </w:rPr>
        <w:t xml:space="preserve">CZĘŚĆ </w:t>
      </w:r>
      <w:r w:rsidR="007A4933">
        <w:rPr>
          <w:rFonts w:asciiTheme="minorHAnsi" w:hAnsiTheme="minorHAnsi"/>
          <w:b/>
        </w:rPr>
        <w:t>2</w:t>
      </w:r>
      <w:r w:rsidRPr="00BF1FB9">
        <w:rPr>
          <w:rFonts w:asciiTheme="minorHAnsi" w:hAnsiTheme="minorHAnsi"/>
          <w:b/>
        </w:rPr>
        <w:t xml:space="preserve">. </w:t>
      </w: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BF1FB9" w:rsidRPr="00BF1FB9" w:rsidRDefault="00BF1FB9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BF1FB9">
        <w:rPr>
          <w:rFonts w:asciiTheme="minorHAnsi" w:hAnsiTheme="minorHAnsi"/>
          <w:b/>
        </w:rPr>
        <w:t xml:space="preserve">Dokumentacja projektowo kosztorysowa dla wykonania inwestycji związanej z </w:t>
      </w:r>
      <w:r w:rsidRPr="00BF1FB9">
        <w:rPr>
          <w:rFonts w:asciiTheme="minorHAnsi" w:hAnsiTheme="minorHAnsi"/>
          <w:b/>
          <w:bCs/>
        </w:rPr>
        <w:t>Przebudową drogi gminnej nr 150544C ul. Polna w Jaksicach</w:t>
      </w:r>
      <w:r w:rsidRPr="00BF1FB9">
        <w:rPr>
          <w:rFonts w:asciiTheme="minorHAnsi" w:hAnsiTheme="minorHAnsi"/>
          <w:b/>
        </w:rPr>
        <w:t xml:space="preserve"> na odcinku około 970 metrów z zaprojektowaniem nawierzchni asfaltowej – 2 warstwy (warstwa wiążąca i ścieralna).  Należy również zaprojektować powierzchniowy system odwodnienia </w:t>
      </w:r>
      <w:r w:rsidR="0069365F">
        <w:rPr>
          <w:rFonts w:asciiTheme="minorHAnsi" w:hAnsiTheme="minorHAnsi"/>
          <w:b/>
        </w:rPr>
        <w:t>drogi</w:t>
      </w:r>
      <w:r w:rsidRPr="00BF1FB9">
        <w:rPr>
          <w:rFonts w:asciiTheme="minorHAnsi" w:hAnsiTheme="minorHAnsi"/>
          <w:b/>
        </w:rPr>
        <w:t>. Projektuje się przebudowę drogi na odcinku od skrzyżowania z drogą krajową nr 25 w m. Jaksice do skrzyżowania z drogą gminną nr 150503C w m. Jaksice (ul. Nowe Osiedle).</w:t>
      </w:r>
      <w:r w:rsidR="0069365F">
        <w:rPr>
          <w:rFonts w:asciiTheme="minorHAnsi" w:hAnsiTheme="minorHAnsi"/>
          <w:b/>
        </w:rPr>
        <w:t xml:space="preserve"> Ponadto zadanie obejmuje </w:t>
      </w:r>
      <w:r w:rsidR="0069365F" w:rsidRPr="007A660A">
        <w:rPr>
          <w:rFonts w:ascii="Calibri" w:hAnsi="Calibri" w:cs="Calibri"/>
          <w:b/>
          <w:bCs/>
        </w:rPr>
        <w:t xml:space="preserve">dodatkowo </w:t>
      </w:r>
      <w:r w:rsidR="0069365F">
        <w:rPr>
          <w:rFonts w:ascii="Calibri" w:hAnsi="Calibri" w:cs="Calibri"/>
          <w:b/>
          <w:bCs/>
        </w:rPr>
        <w:t xml:space="preserve">wykonanie dokumentacji projektowo kosztorysowej dla </w:t>
      </w:r>
      <w:r w:rsidR="0069365F" w:rsidRPr="007A660A">
        <w:rPr>
          <w:rFonts w:ascii="Calibri" w:hAnsi="Calibri" w:cs="Calibri"/>
          <w:b/>
          <w:bCs/>
        </w:rPr>
        <w:t xml:space="preserve">przebudowy drogi gminnej nr 150503C (ul. Nowe Osiedle), polegającej na zmianie nawierzchni z ulepszonej – wykonanej w technologii powierzchniowego utrwalenia emulsją z grysami, na nawierzchnię bitumiczną, o długości projektowanego odcinka – 910 </w:t>
      </w:r>
      <w:proofErr w:type="spellStart"/>
      <w:r w:rsidR="0069365F" w:rsidRPr="007A660A">
        <w:rPr>
          <w:rFonts w:ascii="Calibri" w:hAnsi="Calibri" w:cs="Calibri"/>
          <w:b/>
          <w:bCs/>
        </w:rPr>
        <w:t>mb</w:t>
      </w:r>
      <w:proofErr w:type="spellEnd"/>
      <w:r w:rsidR="0069365F">
        <w:rPr>
          <w:rFonts w:ascii="Calibri" w:hAnsi="Calibri" w:cs="Calibri"/>
          <w:b/>
          <w:bCs/>
        </w:rPr>
        <w:t>.</w:t>
      </w:r>
    </w:p>
    <w:p w:rsidR="00BF1FB9" w:rsidRDefault="00BF1FB9" w:rsidP="00BF1FB9">
      <w:pPr>
        <w:pStyle w:val="pkt"/>
        <w:spacing w:line="100" w:lineRule="atLeast"/>
        <w:jc w:val="center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jc w:val="center"/>
        <w:rPr>
          <w:rFonts w:asciiTheme="minorHAnsi" w:hAnsiTheme="minorHAnsi"/>
          <w:b/>
        </w:rPr>
      </w:pPr>
    </w:p>
    <w:p w:rsidR="0069365F" w:rsidRPr="00BF1FB9" w:rsidRDefault="0069365F" w:rsidP="00BF1FB9">
      <w:pPr>
        <w:pStyle w:val="pkt"/>
        <w:spacing w:line="100" w:lineRule="atLeast"/>
        <w:jc w:val="center"/>
        <w:rPr>
          <w:rFonts w:asciiTheme="minorHAnsi" w:hAnsiTheme="minorHAnsi"/>
          <w:b/>
        </w:rPr>
      </w:pPr>
    </w:p>
    <w:p w:rsidR="00BF1FB9" w:rsidRPr="00BF1FB9" w:rsidRDefault="00BF1FB9" w:rsidP="00BF1FB9">
      <w:pPr>
        <w:pStyle w:val="pkt"/>
        <w:spacing w:line="100" w:lineRule="atLeast"/>
        <w:ind w:hanging="851"/>
        <w:jc w:val="center"/>
        <w:rPr>
          <w:rFonts w:asciiTheme="minorHAnsi" w:hAnsiTheme="minorHAnsi"/>
          <w:b/>
          <w:bCs/>
        </w:rPr>
      </w:pPr>
      <w:r w:rsidRPr="00BF1FB9">
        <w:rPr>
          <w:rFonts w:asciiTheme="minorHAnsi" w:hAnsiTheme="minorHAnsi"/>
          <w:b/>
          <w:bCs/>
          <w:noProof/>
          <w:lang w:eastAsia="pl-PL"/>
        </w:rPr>
        <w:drawing>
          <wp:inline distT="0" distB="0" distL="0" distR="0">
            <wp:extent cx="5752465" cy="2976880"/>
            <wp:effectExtent l="19050" t="0" r="635" b="0"/>
            <wp:docPr id="266" name="Obraz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97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FB9" w:rsidRPr="00BF1FB9" w:rsidRDefault="00BF1FB9" w:rsidP="00BF1FB9">
      <w:pPr>
        <w:pStyle w:val="pkt"/>
        <w:spacing w:line="100" w:lineRule="atLeast"/>
        <w:jc w:val="center"/>
        <w:rPr>
          <w:rFonts w:asciiTheme="minorHAnsi" w:hAnsiTheme="minorHAnsi"/>
          <w:b/>
          <w:bCs/>
        </w:rPr>
      </w:pPr>
    </w:p>
    <w:p w:rsidR="007A4933" w:rsidRDefault="007A4933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BF1FB9" w:rsidRDefault="00BF1FB9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BF1FB9">
        <w:rPr>
          <w:rFonts w:asciiTheme="minorHAnsi" w:hAnsiTheme="minorHAnsi"/>
          <w:b/>
        </w:rPr>
        <w:t xml:space="preserve">CZĘŚĆ </w:t>
      </w:r>
      <w:r w:rsidR="007A4933">
        <w:rPr>
          <w:rFonts w:asciiTheme="minorHAnsi" w:hAnsiTheme="minorHAnsi"/>
          <w:b/>
        </w:rPr>
        <w:t>3</w:t>
      </w:r>
      <w:r w:rsidRPr="00BF1FB9">
        <w:rPr>
          <w:rFonts w:asciiTheme="minorHAnsi" w:hAnsiTheme="minorHAnsi"/>
          <w:b/>
        </w:rPr>
        <w:t xml:space="preserve">. </w:t>
      </w: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BF1FB9" w:rsidRPr="00BF1FB9" w:rsidRDefault="00BF1FB9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BF1FB9">
        <w:rPr>
          <w:rFonts w:asciiTheme="minorHAnsi" w:hAnsiTheme="minorHAnsi"/>
          <w:b/>
        </w:rPr>
        <w:t xml:space="preserve">Dokumentacja projektowo kosztorysowa dla wykonania inwestycji związanej z </w:t>
      </w:r>
      <w:r w:rsidRPr="00BF1FB9">
        <w:rPr>
          <w:rFonts w:asciiTheme="minorHAnsi" w:hAnsiTheme="minorHAnsi"/>
          <w:b/>
          <w:bCs/>
        </w:rPr>
        <w:t>Przebudową drogi wewnętrznej stanowiącej dz. nr 96/16 i 96/17 w m. Marcinkowo</w:t>
      </w:r>
      <w:r w:rsidRPr="00BF1FB9">
        <w:rPr>
          <w:rFonts w:asciiTheme="minorHAnsi" w:hAnsiTheme="minorHAnsi"/>
          <w:b/>
        </w:rPr>
        <w:t xml:space="preserve"> na odcinku około 150 metrów z zaprojektowaniem nawierzchni asfaltowej – 2 warstwy (warstwa wiążąca i ścieralna).  Należy również zaprojektować system odwodnienia drogi. Projektuje się przebudowę drogi na odcinku od skrzyżowania z drogą powiatową nr 2545C w m. Marcinkowo, końca działek drogowych.</w:t>
      </w:r>
    </w:p>
    <w:p w:rsidR="00BF1FB9" w:rsidRPr="00BF1FB9" w:rsidRDefault="00BF1FB9" w:rsidP="00BF1FB9">
      <w:pPr>
        <w:pStyle w:val="pkt"/>
        <w:spacing w:line="100" w:lineRule="atLeast"/>
        <w:jc w:val="center"/>
        <w:rPr>
          <w:rFonts w:asciiTheme="minorHAnsi" w:hAnsiTheme="minorHAnsi"/>
          <w:b/>
        </w:rPr>
      </w:pPr>
    </w:p>
    <w:p w:rsidR="00BF1FB9" w:rsidRPr="00BF1FB9" w:rsidRDefault="00BF1FB9" w:rsidP="00BF1FB9">
      <w:pPr>
        <w:pStyle w:val="pkt"/>
        <w:spacing w:line="100" w:lineRule="atLeast"/>
        <w:ind w:hanging="851"/>
        <w:jc w:val="center"/>
        <w:rPr>
          <w:rFonts w:asciiTheme="minorHAnsi" w:hAnsiTheme="minorHAnsi"/>
          <w:b/>
          <w:bCs/>
        </w:rPr>
      </w:pPr>
      <w:r w:rsidRPr="00BF1FB9">
        <w:rPr>
          <w:rFonts w:asciiTheme="minorHAnsi" w:hAnsiTheme="minorHAnsi"/>
          <w:b/>
          <w:bCs/>
          <w:noProof/>
          <w:lang w:eastAsia="pl-PL"/>
        </w:rPr>
        <w:drawing>
          <wp:inline distT="0" distB="0" distL="0" distR="0">
            <wp:extent cx="5273675" cy="2424430"/>
            <wp:effectExtent l="19050" t="0" r="3175" b="0"/>
            <wp:docPr id="267" name="Obraz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FB9" w:rsidRPr="00BF1FB9" w:rsidRDefault="00BF1FB9" w:rsidP="00BF1FB9">
      <w:pPr>
        <w:pStyle w:val="pkt"/>
        <w:spacing w:line="100" w:lineRule="atLeast"/>
        <w:jc w:val="center"/>
        <w:rPr>
          <w:rFonts w:asciiTheme="minorHAnsi" w:hAnsiTheme="minorHAnsi"/>
          <w:b/>
          <w:bCs/>
        </w:rPr>
      </w:pPr>
    </w:p>
    <w:p w:rsid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9365F" w:rsidRDefault="0069365F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9365F" w:rsidRDefault="0069365F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9365F" w:rsidRPr="0049036C" w:rsidRDefault="0069365F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185504" w:rsidRPr="00185504" w:rsidRDefault="00185504" w:rsidP="00185504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185504">
        <w:rPr>
          <w:rFonts w:ascii="Calibri" w:hAnsi="Calibri" w:cs="Calibri"/>
          <w:b/>
          <w:sz w:val="24"/>
          <w:szCs w:val="24"/>
        </w:rPr>
        <w:lastRenderedPageBreak/>
        <w:t>Zakres przeznaczonej do wykonania dokumentacji projektowo - kosztorysowej dla każdej z inwestycji określonych powyżej obejmuje:</w:t>
      </w:r>
    </w:p>
    <w:p w:rsidR="00185504" w:rsidRPr="00185504" w:rsidRDefault="00185504" w:rsidP="00185504">
      <w:pPr>
        <w:spacing w:line="360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 xml:space="preserve">-  </w:t>
      </w:r>
      <w:r w:rsidRPr="00185504">
        <w:rPr>
          <w:rFonts w:ascii="Calibri" w:hAnsi="Calibri" w:cs="Calibri"/>
          <w:sz w:val="24"/>
          <w:szCs w:val="24"/>
        </w:rPr>
        <w:tab/>
        <w:t>wykonanie map sytuacyjno-wysokościowych do celów projektowania dróg w skali 1 : 500 lub 1:1000;</w:t>
      </w:r>
    </w:p>
    <w:p w:rsidR="00185504" w:rsidRPr="00185504" w:rsidRDefault="00185504" w:rsidP="00185504">
      <w:pPr>
        <w:spacing w:line="360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 xml:space="preserve">-  </w:t>
      </w:r>
      <w:r w:rsidRPr="00185504">
        <w:rPr>
          <w:rFonts w:ascii="Calibri" w:hAnsi="Calibri" w:cs="Calibri"/>
          <w:sz w:val="24"/>
          <w:szCs w:val="24"/>
        </w:rPr>
        <w:tab/>
        <w:t>uzyskanie informacji terenowo-prawnej;</w:t>
      </w:r>
    </w:p>
    <w:p w:rsidR="00185504" w:rsidRPr="00185504" w:rsidRDefault="00185504" w:rsidP="00185504">
      <w:pPr>
        <w:spacing w:line="360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 xml:space="preserve">-  </w:t>
      </w:r>
      <w:r w:rsidRPr="00185504">
        <w:rPr>
          <w:rFonts w:ascii="Calibri" w:hAnsi="Calibri" w:cs="Calibri"/>
          <w:sz w:val="24"/>
          <w:szCs w:val="24"/>
        </w:rPr>
        <w:tab/>
        <w:t>dokonanie uzgodnień branżowych: m. in. uzgodnienie z RE Inowrocław, Orange, Gminnym Zakładem Komunalnym, Zakładem Gazowniczym, itp.</w:t>
      </w:r>
    </w:p>
    <w:p w:rsidR="00185504" w:rsidRDefault="00185504" w:rsidP="00185504">
      <w:pPr>
        <w:spacing w:line="360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 xml:space="preserve">- </w:t>
      </w:r>
      <w:r w:rsidRPr="00185504">
        <w:rPr>
          <w:rFonts w:ascii="Calibri" w:hAnsi="Calibri" w:cs="Calibri"/>
          <w:sz w:val="24"/>
          <w:szCs w:val="24"/>
        </w:rPr>
        <w:tab/>
        <w:t xml:space="preserve">uzgodnienia z zarządcą drogi wyższej kategorii </w:t>
      </w:r>
    </w:p>
    <w:p w:rsidR="00185504" w:rsidRPr="00185504" w:rsidRDefault="00185504" w:rsidP="00185504">
      <w:pPr>
        <w:spacing w:line="360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>
        <w:rPr>
          <w:rFonts w:ascii="Calibri" w:hAnsi="Calibri" w:cs="Calibri"/>
          <w:sz w:val="24"/>
          <w:szCs w:val="24"/>
        </w:rPr>
        <w:tab/>
      </w:r>
      <w:r w:rsidRPr="00185504">
        <w:rPr>
          <w:rFonts w:ascii="Calibri" w:hAnsi="Calibri" w:cs="Calibri"/>
          <w:sz w:val="24"/>
          <w:szCs w:val="24"/>
        </w:rPr>
        <w:t>uzyskanie pozwolenia lub zgłoszenia wodno - prawnego</w:t>
      </w:r>
    </w:p>
    <w:p w:rsidR="00185504" w:rsidRPr="00185504" w:rsidRDefault="00185504" w:rsidP="0018550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85504" w:rsidRPr="00185504" w:rsidRDefault="00185504" w:rsidP="0018550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85504">
        <w:rPr>
          <w:rFonts w:ascii="Calibri" w:hAnsi="Calibri" w:cs="Calibri"/>
          <w:b/>
          <w:bCs/>
          <w:sz w:val="24"/>
          <w:szCs w:val="24"/>
        </w:rPr>
        <w:t>Jednostka Projektująca zobowiązana jest do :</w:t>
      </w:r>
    </w:p>
    <w:p w:rsidR="00185504" w:rsidRPr="00185504" w:rsidRDefault="00185504" w:rsidP="00185504">
      <w:pPr>
        <w:widowControl w:val="0"/>
        <w:numPr>
          <w:ilvl w:val="0"/>
          <w:numId w:val="8"/>
        </w:numPr>
        <w:tabs>
          <w:tab w:val="num" w:pos="3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 xml:space="preserve">uzgodnienia – </w:t>
      </w:r>
      <w:r w:rsidRPr="00185504">
        <w:rPr>
          <w:rFonts w:ascii="Calibri" w:hAnsi="Calibri" w:cs="Calibri"/>
          <w:sz w:val="24"/>
          <w:szCs w:val="24"/>
          <w:u w:val="single"/>
        </w:rPr>
        <w:t>przed przystąpieniem do prac projektowych –</w:t>
      </w:r>
      <w:r w:rsidRPr="00185504">
        <w:rPr>
          <w:rFonts w:ascii="Calibri" w:hAnsi="Calibri" w:cs="Calibri"/>
          <w:sz w:val="24"/>
          <w:szCs w:val="24"/>
        </w:rPr>
        <w:t xml:space="preserve"> z Zamawiającym oraz właściwym zarządcą drogi szczegółów rozwiązań projektowych i innych związanych z planowaną inwestycją, </w:t>
      </w:r>
    </w:p>
    <w:p w:rsidR="00185504" w:rsidRPr="00185504" w:rsidRDefault="00185504" w:rsidP="00185504">
      <w:pPr>
        <w:widowControl w:val="0"/>
        <w:numPr>
          <w:ilvl w:val="0"/>
          <w:numId w:val="8"/>
        </w:numPr>
        <w:tabs>
          <w:tab w:val="num" w:pos="360"/>
        </w:tabs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5504">
        <w:rPr>
          <w:rFonts w:asciiTheme="minorHAnsi" w:hAnsiTheme="minorHAnsi" w:cstheme="minorHAnsi"/>
          <w:sz w:val="24"/>
          <w:szCs w:val="24"/>
        </w:rPr>
        <w:t>wykonania pomiarów geodezyjnych dla celów projektowych,</w:t>
      </w:r>
    </w:p>
    <w:p w:rsidR="00185504" w:rsidRPr="00185504" w:rsidRDefault="00185504" w:rsidP="00185504">
      <w:pPr>
        <w:numPr>
          <w:ilvl w:val="0"/>
          <w:numId w:val="8"/>
        </w:numPr>
        <w:tabs>
          <w:tab w:val="num" w:pos="284"/>
        </w:tabs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5504">
        <w:rPr>
          <w:rFonts w:asciiTheme="minorHAnsi" w:hAnsiTheme="minorHAnsi" w:cstheme="minorHAnsi"/>
          <w:sz w:val="24"/>
          <w:szCs w:val="24"/>
        </w:rPr>
        <w:t>w przypadku wskazania nazw producentów, znaków, patentów, źródeł, aprobat, norm itp. Wykonawca zobowiązany będzie do określenia równoważności dla zaproponowanych rozwiązań, w tym przygotuje zasady równoważności oraz pisemne uzasadnienie wskazujące, że nie można opisać przedmiotu zamówienia w sposób inny, wskazując jednocześnie specyfikę zaproponowanego rozwiązania, które wprost wskaże konieczność zastosowania takiego rozwiązania.</w:t>
      </w:r>
    </w:p>
    <w:p w:rsidR="00185504" w:rsidRPr="00185504" w:rsidRDefault="00185504" w:rsidP="001855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185504" w:rsidRPr="00185504" w:rsidRDefault="00185504" w:rsidP="001855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>Opracowanie winno składać się z:</w:t>
      </w:r>
    </w:p>
    <w:p w:rsidR="00185504" w:rsidRPr="00185504" w:rsidRDefault="00185504" w:rsidP="001855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b/>
          <w:bCs/>
          <w:sz w:val="24"/>
          <w:szCs w:val="24"/>
        </w:rPr>
        <w:t>Dokumentacji służącej do opisu przedmiotu zamówienia na roboty budowlane,</w:t>
      </w:r>
      <w:r w:rsidRPr="00185504">
        <w:rPr>
          <w:rFonts w:ascii="Calibri" w:hAnsi="Calibri" w:cs="Calibri"/>
          <w:sz w:val="24"/>
          <w:szCs w:val="24"/>
        </w:rPr>
        <w:t xml:space="preserve"> w postaci:</w:t>
      </w:r>
    </w:p>
    <w:p w:rsidR="00185504" w:rsidRPr="00185504" w:rsidRDefault="00185504" w:rsidP="001855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 xml:space="preserve">a) projektu budowlano - wykonawczego, </w:t>
      </w:r>
    </w:p>
    <w:p w:rsidR="00185504" w:rsidRPr="00185504" w:rsidRDefault="00185504" w:rsidP="001855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>b) specyfikacji technicznych wykonania i odbioru robót budowlanych,</w:t>
      </w:r>
    </w:p>
    <w:p w:rsidR="00185504" w:rsidRPr="00185504" w:rsidRDefault="00185504" w:rsidP="001855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>c) zatwierdzonych projektów czasowej i stałej organizacji ruchu drogowego.</w:t>
      </w:r>
    </w:p>
    <w:p w:rsidR="00185504" w:rsidRPr="00185504" w:rsidRDefault="00185504" w:rsidP="001855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b/>
          <w:bCs/>
          <w:sz w:val="24"/>
          <w:szCs w:val="24"/>
        </w:rPr>
        <w:t>Dokumentacji służącej do określenia wartości zamówienia na roboty budowlane,</w:t>
      </w:r>
      <w:r w:rsidRPr="00185504">
        <w:rPr>
          <w:rFonts w:ascii="Calibri" w:hAnsi="Calibri" w:cs="Calibri"/>
          <w:sz w:val="24"/>
          <w:szCs w:val="24"/>
        </w:rPr>
        <w:t xml:space="preserve"> w postaci:</w:t>
      </w:r>
    </w:p>
    <w:p w:rsidR="00185504" w:rsidRPr="00185504" w:rsidRDefault="00185504" w:rsidP="001855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>a) kosztorysu inwestorskiego,</w:t>
      </w:r>
    </w:p>
    <w:p w:rsidR="00185504" w:rsidRPr="00185504" w:rsidRDefault="00185504" w:rsidP="001855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>b) przedmiaru robót.</w:t>
      </w:r>
    </w:p>
    <w:p w:rsidR="00185504" w:rsidRDefault="00185504" w:rsidP="00185504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3A017C" w:rsidRDefault="003A017C" w:rsidP="00185504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3A017C" w:rsidRPr="00185504" w:rsidRDefault="003A017C" w:rsidP="00185504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185504" w:rsidRPr="00185504" w:rsidRDefault="00185504" w:rsidP="00185504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185504">
        <w:rPr>
          <w:rFonts w:ascii="Calibri" w:hAnsi="Calibri" w:cs="Calibri"/>
          <w:sz w:val="24"/>
          <w:szCs w:val="24"/>
        </w:rPr>
        <w:lastRenderedPageBreak/>
        <w:t>Inne dodatkowe obowiązki Projektanta:</w:t>
      </w:r>
    </w:p>
    <w:p w:rsidR="00185504" w:rsidRPr="00185504" w:rsidRDefault="00185504" w:rsidP="003A017C">
      <w:pPr>
        <w:spacing w:line="360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 xml:space="preserve">- </w:t>
      </w:r>
      <w:r w:rsidRPr="00185504">
        <w:rPr>
          <w:rFonts w:ascii="Calibri" w:hAnsi="Calibri" w:cs="Calibri"/>
          <w:sz w:val="24"/>
          <w:szCs w:val="24"/>
        </w:rPr>
        <w:tab/>
        <w:t>Dokumentację niezbędną do uzyskania wszelkich opinii, uzgodnień i pozwoleń wymaganych przepisami dostarcza Projektant na swój koszt. Czynności te Projektant wykonuje w imieniu Zamawiającego.</w:t>
      </w:r>
    </w:p>
    <w:p w:rsidR="00185504" w:rsidRPr="00185504" w:rsidRDefault="00185504" w:rsidP="003A017C">
      <w:pPr>
        <w:spacing w:line="360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 xml:space="preserve">- </w:t>
      </w:r>
      <w:r w:rsidRPr="00185504">
        <w:rPr>
          <w:rFonts w:ascii="Calibri" w:hAnsi="Calibri" w:cs="Calibri"/>
          <w:sz w:val="24"/>
          <w:szCs w:val="24"/>
        </w:rPr>
        <w:tab/>
        <w:t>Wykonawca zobowiązuje się dostarczyć dokumentację w następującej liczbie egzemplarzy:</w:t>
      </w:r>
    </w:p>
    <w:p w:rsidR="00185504" w:rsidRDefault="00185504" w:rsidP="003A017C">
      <w:pPr>
        <w:spacing w:line="360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 xml:space="preserve">1) </w:t>
      </w:r>
      <w:r w:rsidR="003A017C">
        <w:rPr>
          <w:rFonts w:ascii="Calibri" w:hAnsi="Calibri" w:cs="Calibri"/>
          <w:sz w:val="24"/>
          <w:szCs w:val="24"/>
        </w:rPr>
        <w:tab/>
        <w:t xml:space="preserve">koncepcja projektowa </w:t>
      </w:r>
      <w:r w:rsidRPr="00185504">
        <w:rPr>
          <w:rFonts w:ascii="Calibri" w:hAnsi="Calibri" w:cs="Calibri"/>
          <w:sz w:val="24"/>
          <w:szCs w:val="24"/>
        </w:rPr>
        <w:t xml:space="preserve">– </w:t>
      </w:r>
      <w:r w:rsidR="003A017C">
        <w:rPr>
          <w:rFonts w:ascii="Calibri" w:hAnsi="Calibri" w:cs="Calibri"/>
          <w:sz w:val="24"/>
          <w:szCs w:val="24"/>
        </w:rPr>
        <w:t>1</w:t>
      </w:r>
      <w:r w:rsidRPr="00185504">
        <w:rPr>
          <w:rFonts w:ascii="Calibri" w:hAnsi="Calibri" w:cs="Calibri"/>
          <w:sz w:val="24"/>
          <w:szCs w:val="24"/>
        </w:rPr>
        <w:t xml:space="preserve"> egz.,</w:t>
      </w:r>
    </w:p>
    <w:p w:rsidR="003A017C" w:rsidRDefault="003A017C" w:rsidP="003A017C">
      <w:pPr>
        <w:spacing w:line="360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Pr="00185504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ab/>
      </w:r>
      <w:r w:rsidRPr="00185504">
        <w:rPr>
          <w:rFonts w:ascii="Calibri" w:hAnsi="Calibri" w:cs="Calibri"/>
          <w:sz w:val="24"/>
          <w:szCs w:val="24"/>
        </w:rPr>
        <w:t>projekt budowlano - wykonawczy– 5 egz.,</w:t>
      </w:r>
    </w:p>
    <w:p w:rsidR="00185504" w:rsidRPr="00185504" w:rsidRDefault="003A017C" w:rsidP="003A017C">
      <w:pPr>
        <w:spacing w:line="360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185504" w:rsidRPr="00185504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ab/>
      </w:r>
      <w:r w:rsidR="00185504" w:rsidRPr="00185504">
        <w:rPr>
          <w:rFonts w:ascii="Calibri" w:hAnsi="Calibri" w:cs="Calibri"/>
          <w:sz w:val="24"/>
          <w:szCs w:val="24"/>
        </w:rPr>
        <w:t>specyfikacja techniczna wykonania i odbioru robót – 3 egz.,</w:t>
      </w:r>
    </w:p>
    <w:p w:rsidR="00185504" w:rsidRPr="00185504" w:rsidRDefault="003A017C" w:rsidP="003A017C">
      <w:pPr>
        <w:spacing w:line="360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185504" w:rsidRPr="00185504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ab/>
      </w:r>
      <w:r w:rsidR="00185504" w:rsidRPr="00185504">
        <w:rPr>
          <w:rFonts w:ascii="Calibri" w:hAnsi="Calibri" w:cs="Calibri"/>
          <w:sz w:val="24"/>
          <w:szCs w:val="24"/>
        </w:rPr>
        <w:t>kosztorys inwestorski – 3 egz.,</w:t>
      </w:r>
    </w:p>
    <w:p w:rsidR="00185504" w:rsidRPr="00185504" w:rsidRDefault="003A017C" w:rsidP="003A017C">
      <w:pPr>
        <w:spacing w:line="360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185504" w:rsidRPr="00185504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ab/>
      </w:r>
      <w:r w:rsidR="00185504" w:rsidRPr="00185504">
        <w:rPr>
          <w:rFonts w:ascii="Calibri" w:hAnsi="Calibri" w:cs="Calibri"/>
          <w:sz w:val="24"/>
          <w:szCs w:val="24"/>
        </w:rPr>
        <w:t>przedmiar robót – 3 egz.,</w:t>
      </w:r>
    </w:p>
    <w:p w:rsidR="00185504" w:rsidRPr="00185504" w:rsidRDefault="003A017C" w:rsidP="003A017C">
      <w:pPr>
        <w:spacing w:line="360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185504" w:rsidRPr="00185504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ab/>
      </w:r>
      <w:r w:rsidR="00185504" w:rsidRPr="00185504">
        <w:rPr>
          <w:rFonts w:ascii="Calibri" w:hAnsi="Calibri" w:cs="Calibri"/>
          <w:sz w:val="24"/>
          <w:szCs w:val="24"/>
        </w:rPr>
        <w:t>projekty stałej i czasowej organizacji ruchu drogowego – 5 egz.</w:t>
      </w:r>
    </w:p>
    <w:p w:rsidR="00185504" w:rsidRPr="00185504" w:rsidRDefault="00185504" w:rsidP="003A017C">
      <w:pPr>
        <w:spacing w:line="360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 xml:space="preserve">- </w:t>
      </w:r>
      <w:r w:rsidRPr="00185504">
        <w:rPr>
          <w:rFonts w:ascii="Calibri" w:hAnsi="Calibri" w:cs="Calibri"/>
          <w:sz w:val="24"/>
          <w:szCs w:val="24"/>
        </w:rPr>
        <w:tab/>
      </w:r>
      <w:r w:rsidRPr="00185504">
        <w:rPr>
          <w:rFonts w:ascii="Calibri" w:hAnsi="Calibri" w:cs="Calibri"/>
          <w:b/>
          <w:sz w:val="24"/>
          <w:szCs w:val="24"/>
        </w:rPr>
        <w:t>Dokumentacja projektowa musi być również dostarczona w wersji elektronicznej (CD-ROM) sporządzonej w formacie PDF.</w:t>
      </w:r>
    </w:p>
    <w:p w:rsidR="00185504" w:rsidRPr="00185504" w:rsidRDefault="00185504" w:rsidP="003A017C">
      <w:pPr>
        <w:spacing w:line="360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185504">
        <w:rPr>
          <w:rFonts w:ascii="Calibri" w:hAnsi="Calibri" w:cs="Calibri"/>
          <w:sz w:val="24"/>
          <w:szCs w:val="24"/>
        </w:rPr>
        <w:t xml:space="preserve">- </w:t>
      </w:r>
      <w:r w:rsidRPr="00185504">
        <w:rPr>
          <w:rFonts w:ascii="Calibri" w:hAnsi="Calibri" w:cs="Calibri"/>
          <w:sz w:val="24"/>
          <w:szCs w:val="24"/>
        </w:rPr>
        <w:tab/>
        <w:t xml:space="preserve">Termin gwarancji ustala się na </w:t>
      </w:r>
      <w:r w:rsidRPr="00185504">
        <w:rPr>
          <w:rFonts w:ascii="Calibri" w:hAnsi="Calibri" w:cs="Calibri"/>
          <w:bCs/>
          <w:sz w:val="24"/>
          <w:szCs w:val="24"/>
        </w:rPr>
        <w:t>24 miesiące</w:t>
      </w:r>
      <w:r w:rsidRPr="00185504">
        <w:rPr>
          <w:rFonts w:ascii="Calibri" w:hAnsi="Calibri" w:cs="Calibri"/>
          <w:sz w:val="24"/>
          <w:szCs w:val="24"/>
        </w:rPr>
        <w:t xml:space="preserve"> licząc od daty uprawomocnienia się decyzji </w:t>
      </w:r>
      <w:r w:rsidRPr="00185504">
        <w:rPr>
          <w:rFonts w:ascii="Calibri" w:hAnsi="Calibri" w:cs="Calibri"/>
          <w:sz w:val="24"/>
          <w:szCs w:val="24"/>
        </w:rPr>
        <w:br/>
        <w:t xml:space="preserve">o pozwoleniu na budowę/zgłoszenia robót nie wymagających pozwolenia na budowę. </w:t>
      </w:r>
    </w:p>
    <w:p w:rsidR="006D5700" w:rsidRPr="0049036C" w:rsidRDefault="006D5700" w:rsidP="00185504">
      <w:pPr>
        <w:pStyle w:val="pkt"/>
        <w:spacing w:line="100" w:lineRule="atLeast"/>
        <w:ind w:left="0" w:firstLine="0"/>
        <w:rPr>
          <w:rFonts w:asciiTheme="minorHAnsi" w:hAnsiTheme="minorHAnsi"/>
          <w:b/>
          <w:color w:val="FF0000"/>
        </w:rPr>
      </w:pPr>
    </w:p>
    <w:p w:rsid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9365F" w:rsidRPr="0069365F" w:rsidRDefault="0069365F" w:rsidP="0069365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9365F">
        <w:rPr>
          <w:rFonts w:ascii="Calibri" w:hAnsi="Calibri" w:cs="Calibri"/>
          <w:b/>
          <w:bCs/>
          <w:sz w:val="24"/>
          <w:szCs w:val="24"/>
        </w:rPr>
        <w:t>Projektując inwestycje drogowe stanowiące przedmiot postępowania przetargowego, jednostka projektowa zobowiązana jest do przestrzegania treści Rozporządzenia Ministra Transportu i Gospodarki Morskiej z dnia 02 marca 1999 r. w sprawie warunków technicznych, jakim powinny odpowiadać drogi publiczne i ich usytuowanie. Założeniem Zamawiającego jest przyjęcie parametrów technicznych drogi umożliwiających jej lokalizację w istniejącej działce drogowej. W przypadku braku możliwości zaprojektowania drogi w granicach działki drogowej, Zamawiający rozważy możliwość zaprojektowania inwestycji w oparciu o zapisy ustawy z dnia 10 kwietnia 2003 r. o szczególnych zasadach przygotowania i realizacji inwestycji w zakresie dróg publicznych (Dz. U. 2017 poz. 1496).</w:t>
      </w:r>
    </w:p>
    <w:p w:rsidR="0069365F" w:rsidRDefault="0069365F" w:rsidP="0069365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9365F">
        <w:rPr>
          <w:rFonts w:ascii="Calibri" w:hAnsi="Calibri" w:cs="Calibri"/>
          <w:b/>
          <w:bCs/>
          <w:sz w:val="24"/>
          <w:szCs w:val="24"/>
        </w:rPr>
        <w:t xml:space="preserve">W przypadku konieczności zastosowania procedur ZRID, do obowiązków jednostki projektowej będzie należało uzyskanie dokonanie wyliczeń powierzchni działek niezbędnych do podziału geodezyjnego, uzgodnień niezbędnych do uzyskania decyzji ZDID oraz przygotowanie wniosku o ZRID. Wykonanie projektów podziałów geodezyjnych oraz zlecenie podziałów stanowić będzie obowiązek Zamawiającego.     </w:t>
      </w:r>
    </w:p>
    <w:p w:rsidR="0069365F" w:rsidRDefault="0069365F" w:rsidP="0069365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9365F" w:rsidRDefault="0069365F" w:rsidP="0069365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9365F">
        <w:rPr>
          <w:rFonts w:ascii="Calibri" w:hAnsi="Calibri" w:cs="Calibri"/>
          <w:b/>
          <w:bCs/>
          <w:sz w:val="24"/>
          <w:szCs w:val="24"/>
        </w:rPr>
        <w:t>W przypadku wystąpienia kolizji z istniejącą infrastrukturą techniczną, jednostka projektowa zobligowania będzie do przygotowania projektów branżowych.</w:t>
      </w:r>
    </w:p>
    <w:p w:rsidR="0069365F" w:rsidRDefault="0069365F" w:rsidP="0069365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9365F" w:rsidRPr="0069365F" w:rsidRDefault="0069365F" w:rsidP="0069365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9365F" w:rsidRPr="0049036C" w:rsidRDefault="0069365F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2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C0B" w:rsidRDefault="00A74C0B" w:rsidP="006D5700">
      <w:r>
        <w:separator/>
      </w:r>
    </w:p>
  </w:endnote>
  <w:endnote w:type="continuationSeparator" w:id="0">
    <w:p w:rsidR="00A74C0B" w:rsidRDefault="00A74C0B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61A2B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365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61A2B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961A2B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9365F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C0B" w:rsidRDefault="00A74C0B" w:rsidP="006D5700">
      <w:r>
        <w:separator/>
      </w:r>
    </w:p>
  </w:footnote>
  <w:footnote w:type="continuationSeparator" w:id="0">
    <w:p w:rsidR="00A74C0B" w:rsidRDefault="00A74C0B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49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056B3"/>
    <w:rsid w:val="00015B23"/>
    <w:rsid w:val="00031D3B"/>
    <w:rsid w:val="0004226F"/>
    <w:rsid w:val="00052E09"/>
    <w:rsid w:val="00057379"/>
    <w:rsid w:val="00075FB4"/>
    <w:rsid w:val="00081FD1"/>
    <w:rsid w:val="000863ED"/>
    <w:rsid w:val="000A06E8"/>
    <w:rsid w:val="000E2150"/>
    <w:rsid w:val="000E5D13"/>
    <w:rsid w:val="0017641D"/>
    <w:rsid w:val="00185504"/>
    <w:rsid w:val="00191928"/>
    <w:rsid w:val="00191FC7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0B4B"/>
    <w:rsid w:val="003037FF"/>
    <w:rsid w:val="00313094"/>
    <w:rsid w:val="0031626C"/>
    <w:rsid w:val="00327E8A"/>
    <w:rsid w:val="003664F8"/>
    <w:rsid w:val="003755E4"/>
    <w:rsid w:val="003A017C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B2B3E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BC5"/>
    <w:rsid w:val="0059399C"/>
    <w:rsid w:val="005A1EF7"/>
    <w:rsid w:val="005E02F0"/>
    <w:rsid w:val="006232A9"/>
    <w:rsid w:val="00676D71"/>
    <w:rsid w:val="006836B2"/>
    <w:rsid w:val="0069365F"/>
    <w:rsid w:val="006D446E"/>
    <w:rsid w:val="006D5700"/>
    <w:rsid w:val="006D6799"/>
    <w:rsid w:val="0071599A"/>
    <w:rsid w:val="00727893"/>
    <w:rsid w:val="0073490B"/>
    <w:rsid w:val="007A4933"/>
    <w:rsid w:val="007C6466"/>
    <w:rsid w:val="007D5E7B"/>
    <w:rsid w:val="007E61ED"/>
    <w:rsid w:val="007F5A75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1A2B"/>
    <w:rsid w:val="00967A21"/>
    <w:rsid w:val="00985BC3"/>
    <w:rsid w:val="009D13A0"/>
    <w:rsid w:val="009D3441"/>
    <w:rsid w:val="009F6404"/>
    <w:rsid w:val="009F781C"/>
    <w:rsid w:val="00A01075"/>
    <w:rsid w:val="00A20252"/>
    <w:rsid w:val="00A35983"/>
    <w:rsid w:val="00A73A81"/>
    <w:rsid w:val="00A74C0B"/>
    <w:rsid w:val="00A8566F"/>
    <w:rsid w:val="00A93F80"/>
    <w:rsid w:val="00AC771F"/>
    <w:rsid w:val="00AD16B1"/>
    <w:rsid w:val="00B145A7"/>
    <w:rsid w:val="00B20896"/>
    <w:rsid w:val="00B30A45"/>
    <w:rsid w:val="00B43EF0"/>
    <w:rsid w:val="00B514BA"/>
    <w:rsid w:val="00B6210D"/>
    <w:rsid w:val="00B62874"/>
    <w:rsid w:val="00B6595B"/>
    <w:rsid w:val="00B817C6"/>
    <w:rsid w:val="00BF1DDF"/>
    <w:rsid w:val="00BF1FB9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  <w:rsid w:val="00FB200A"/>
    <w:rsid w:val="00FF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3687</Words>
  <Characters>22126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7</cp:revision>
  <cp:lastPrinted>2019-02-12T08:57:00Z</cp:lastPrinted>
  <dcterms:created xsi:type="dcterms:W3CDTF">2019-01-17T07:55:00Z</dcterms:created>
  <dcterms:modified xsi:type="dcterms:W3CDTF">2019-03-05T11:12:00Z</dcterms:modified>
</cp:coreProperties>
</file>