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DA5078" w:rsidRDefault="00DA5078" w:rsidP="00DA5078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DA5078" w:rsidRPr="006D5700" w:rsidRDefault="00DA5078" w:rsidP="00DA5078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lastRenderedPageBreak/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DA5078" w:rsidRPr="00DA5078" w:rsidRDefault="006D5700" w:rsidP="00DA5078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  <w:r w:rsidRPr="006D5700">
        <w:rPr>
          <w:rFonts w:asciiTheme="minorHAnsi" w:hAnsiTheme="minorHAnsi" w:cs="Calibri"/>
        </w:rPr>
        <w:t>Odpowiadając na ogłoszenie o przetargu nieograniczonym</w:t>
      </w:r>
      <w:r w:rsidR="00DA5078">
        <w:rPr>
          <w:rFonts w:asciiTheme="minorHAnsi" w:hAnsiTheme="minorHAnsi" w:cs="Calibri"/>
        </w:rPr>
        <w:t xml:space="preserve"> o</w:t>
      </w:r>
      <w:r w:rsidR="00DA5078" w:rsidRPr="00DA5078">
        <w:rPr>
          <w:rFonts w:asciiTheme="minorHAnsi" w:hAnsiTheme="minorHAnsi" w:cs="Calibri"/>
          <w:bCs/>
        </w:rPr>
        <w:t>ferujemy wykonanie pr</w:t>
      </w:r>
      <w:r w:rsidR="00DA5078">
        <w:rPr>
          <w:rFonts w:asciiTheme="minorHAnsi" w:hAnsiTheme="minorHAnsi" w:cs="Calibri"/>
          <w:bCs/>
        </w:rPr>
        <w:t>zedmiotu zamówienia jak poniżej:</w:t>
      </w:r>
    </w:p>
    <w:tbl>
      <w:tblPr>
        <w:tblpPr w:leftFromText="141" w:rightFromText="141" w:vertAnchor="text" w:horzAnchor="margin" w:tblpY="2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843"/>
        <w:gridCol w:w="1701"/>
        <w:gridCol w:w="1559"/>
      </w:tblGrid>
      <w:tr w:rsidR="00BA46E7" w:rsidRPr="00761B8C" w:rsidTr="00BA46E7">
        <w:trPr>
          <w:trHeight w:val="14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BA46E7" w:rsidRDefault="00BA46E7" w:rsidP="00DA5078">
            <w:pPr>
              <w:ind w:left="-108"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46E7">
              <w:rPr>
                <w:rFonts w:ascii="Calibri" w:hAnsi="Calibri"/>
                <w:b/>
                <w:sz w:val="22"/>
                <w:szCs w:val="22"/>
              </w:rPr>
              <w:t xml:space="preserve">Przedmiot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 w:rsidRPr="00BA46E7">
              <w:rPr>
                <w:rFonts w:ascii="Calibri" w:hAnsi="Calibri"/>
                <w:b/>
                <w:sz w:val="22"/>
                <w:szCs w:val="22"/>
              </w:rPr>
              <w:t>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AA1669" w:rsidRDefault="00BA46E7" w:rsidP="00BA46E7">
            <w:pPr>
              <w:jc w:val="center"/>
              <w:rPr>
                <w:rFonts w:ascii="Calibri" w:hAnsi="Calibri" w:cs="LiberationSans"/>
                <w:b/>
                <w:sz w:val="22"/>
                <w:szCs w:val="22"/>
              </w:rPr>
            </w:pPr>
            <w:r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Termin dostarczenia pojazdu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AA1669" w:rsidRDefault="00BA46E7" w:rsidP="00BA46E7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 xml:space="preserve">Termin </w:t>
            </w:r>
            <w:r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udzielonej gwarancji</w:t>
            </w:r>
          </w:p>
        </w:tc>
      </w:tr>
      <w:tr w:rsidR="00BA46E7" w:rsidRPr="00761B8C" w:rsidTr="00BA46E7">
        <w:trPr>
          <w:trHeight w:val="11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BA46E7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4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2+3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BA46E7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zgodnie z SIWZ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6E7" w:rsidRPr="00761B8C" w:rsidRDefault="00BA46E7" w:rsidP="00BA46E7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zgodnie z SIWZ</w:t>
            </w:r>
          </w:p>
        </w:tc>
      </w:tr>
      <w:tr w:rsidR="00B037D9" w:rsidRPr="00761B8C" w:rsidTr="00F44C98">
        <w:trPr>
          <w:trHeight w:val="1819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Pr="00BA46E7" w:rsidRDefault="00B037D9" w:rsidP="00DA5078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BA46E7">
              <w:rPr>
                <w:rFonts w:ascii="Calibri" w:hAnsi="Calibri"/>
                <w:b/>
                <w:i/>
                <w:sz w:val="24"/>
                <w:szCs w:val="24"/>
              </w:rPr>
              <w:t>Zakup i dostawa samochodu dla miejscowości:</w:t>
            </w:r>
          </w:p>
          <w:p w:rsidR="00B037D9" w:rsidRPr="00BA46E7" w:rsidRDefault="00B037D9" w:rsidP="00DA5078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B037D9" w:rsidRPr="003B578D" w:rsidRDefault="00B037D9" w:rsidP="00BA46E7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B578D">
              <w:rPr>
                <w:rFonts w:ascii="Calibri" w:hAnsi="Calibri"/>
                <w:b/>
                <w:i/>
                <w:sz w:val="24"/>
                <w:szCs w:val="24"/>
              </w:rPr>
              <w:t>JAKSICE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037D9" w:rsidRPr="00761B8C" w:rsidTr="00F44C98">
        <w:trPr>
          <w:trHeight w:val="1661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Pr="00BA46E7" w:rsidRDefault="00B037D9" w:rsidP="00BA46E7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BA46E7">
              <w:rPr>
                <w:rFonts w:ascii="Calibri" w:hAnsi="Calibri"/>
                <w:b/>
                <w:i/>
                <w:sz w:val="24"/>
                <w:szCs w:val="24"/>
              </w:rPr>
              <w:t>Zakup i dostawa samochodu dla miejscowości:</w:t>
            </w:r>
          </w:p>
          <w:p w:rsidR="00B037D9" w:rsidRPr="00BA46E7" w:rsidRDefault="00B037D9" w:rsidP="00BA46E7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B037D9" w:rsidRPr="003B578D" w:rsidRDefault="003B578D" w:rsidP="00BA46E7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B578D">
              <w:rPr>
                <w:rFonts w:ascii="Calibri" w:hAnsi="Calibri"/>
                <w:b/>
                <w:i/>
                <w:sz w:val="24"/>
                <w:szCs w:val="24"/>
              </w:rPr>
              <w:t>PIOTRKOWICE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B037D9" w:rsidRPr="00761B8C" w:rsidTr="00B037D9">
        <w:trPr>
          <w:gridAfter w:val="2"/>
          <w:wAfter w:w="3260" w:type="dxa"/>
          <w:trHeight w:val="962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Pr="00BA46E7" w:rsidRDefault="00B037D9" w:rsidP="00BA46E7">
            <w:pPr>
              <w:ind w:left="-108" w:right="-108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SUMA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7D9" w:rsidRDefault="00B037D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</w:tr>
    </w:tbl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A46E7" w:rsidRDefault="00BA46E7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037D9" w:rsidRDefault="00B037D9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A46E7" w:rsidRDefault="00BA46E7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BA46E7" w:rsidRPr="0049036C" w:rsidRDefault="00BA46E7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B037D9" w:rsidRDefault="00B037D9" w:rsidP="00B037D9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t xml:space="preserve">1. </w:t>
      </w:r>
      <w:r w:rsidR="006D5700"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A1669">
        <w:rPr>
          <w:rFonts w:asciiTheme="minorHAnsi" w:hAnsiTheme="minorHAnsi" w:cs="Calibri"/>
          <w:b/>
          <w:bCs/>
        </w:rPr>
        <w:t>zgodnie z SIWZ oraz formularzem ofertowym.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 xml:space="preserve">Oświadczam, iż jest nam znana </w:t>
      </w:r>
      <w:r w:rsidRPr="0031626C">
        <w:rPr>
          <w:rFonts w:asciiTheme="minorHAnsi" w:hAnsiTheme="minorHAnsi" w:cs="Calibri"/>
          <w:b/>
          <w:bCs/>
        </w:rPr>
        <w:lastRenderedPageBreak/>
        <w:t xml:space="preserve">charakterystyka </w:t>
      </w:r>
      <w:r w:rsidR="00B037D9">
        <w:rPr>
          <w:rFonts w:asciiTheme="minorHAnsi" w:hAnsiTheme="minorHAnsi" w:cs="Calibri"/>
          <w:b/>
          <w:bCs/>
        </w:rPr>
        <w:t>świadczonych usług</w:t>
      </w:r>
      <w:r w:rsidRPr="0031626C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</w:t>
      </w:r>
      <w:r w:rsidRPr="004C1261">
        <w:rPr>
          <w:rFonts w:asciiTheme="minorHAnsi" w:hAnsiTheme="minorHAnsi" w:cs="Calibri"/>
          <w:bCs/>
          <w:iCs/>
        </w:rPr>
        <w:lastRenderedPageBreak/>
        <w:t>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B037D9" w:rsidRDefault="00B037D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</w:p>
    <w:p w:rsidR="008D3C87" w:rsidRDefault="008D3C87" w:rsidP="008D3C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8D3C87" w:rsidRDefault="008D3C87" w:rsidP="008D3C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8D3C87" w:rsidTr="009D0921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8D3C87" w:rsidTr="009D0921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8D3C87" w:rsidTr="009D0921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8D3C87" w:rsidRDefault="008D3C87" w:rsidP="009D0921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8D3C87" w:rsidRPr="000A3B4C" w:rsidRDefault="008D3C87" w:rsidP="008D3C87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8D3C87" w:rsidRDefault="008D3C87" w:rsidP="008D3C87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8D3C87" w:rsidRPr="00B037D9" w:rsidRDefault="008D3C87" w:rsidP="008D3C87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8D3C87" w:rsidRPr="00B037D9" w:rsidRDefault="008D3C87" w:rsidP="008D3C87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8D3C87" w:rsidRPr="00F10E55" w:rsidRDefault="008D3C87" w:rsidP="008D3C87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B037D9" w:rsidRPr="0031626C" w:rsidRDefault="00B037D9" w:rsidP="00B037D9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197809">
      <w:pPr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AA1669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F10E55" w:rsidRDefault="00F10E55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Zakup i dostawa dwóch średnich samochodów </w:t>
            </w: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ratowniczo – gaśniczych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093A9B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227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F10E55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Zakup i dostawa dwóch średnich samochodów </w:t>
            </w: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ratowniczo – gaśniczych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F44C98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F44C9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093A9B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093A9B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AA1669">
        <w:rPr>
          <w:rFonts w:asciiTheme="minorHAnsi" w:hAnsiTheme="minorHAnsi" w:cs="Calibri"/>
          <w:b/>
          <w:bCs/>
        </w:rPr>
        <w:t>o wartości minimalnej zgodnej z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AA1669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D3C87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AA1669">
        <w:trPr>
          <w:trHeight w:val="228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F10E55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Zakup i dostawa dwóch średnich samochodów </w:t>
            </w:r>
            <w:r w:rsidRPr="00F10E55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ratowniczo – gaśniczych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313094" w:rsidRPr="00244688">
          <w:rPr>
            <w:rStyle w:val="Hipercze"/>
            <w:rFonts w:asciiTheme="minorHAnsi" w:hAnsiTheme="minorHAnsi" w:cs="Calibri"/>
            <w:b/>
            <w:bCs/>
            <w:sz w:val="24"/>
            <w:szCs w:val="24"/>
            <w:lang w:eastAsia="ar-SA"/>
          </w:rPr>
          <w:t>www.bip.inowroclaw.ug.gov.pl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AA1669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985BC3" w:rsidRPr="0049036C" w:rsidRDefault="00985BC3" w:rsidP="00985BC3">
      <w:pPr>
        <w:rPr>
          <w:color w:val="FF0000"/>
        </w:rPr>
      </w:pPr>
    </w:p>
    <w:p w:rsidR="00D578E8" w:rsidRPr="00F44C98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i/>
          <w:iCs/>
          <w:sz w:val="24"/>
          <w:szCs w:val="24"/>
        </w:rPr>
        <w:t>1.</w:t>
      </w:r>
      <w:r w:rsidR="00D578E8" w:rsidRPr="00F44C9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Przedmiotem zamówienia jest zakup i dostawa </w:t>
      </w:r>
      <w:r w:rsidRPr="00F44C98">
        <w:rPr>
          <w:rFonts w:asciiTheme="minorHAnsi" w:hAnsiTheme="minorHAnsi" w:cstheme="minorHAnsi"/>
          <w:sz w:val="24"/>
          <w:szCs w:val="24"/>
        </w:rPr>
        <w:t>dwóch średnich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samochod</w:t>
      </w:r>
      <w:r w:rsidRPr="00F44C98">
        <w:rPr>
          <w:rFonts w:asciiTheme="minorHAnsi" w:hAnsiTheme="minorHAnsi" w:cstheme="minorHAnsi"/>
          <w:sz w:val="24"/>
          <w:szCs w:val="24"/>
        </w:rPr>
        <w:t>ów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ratowniczo – gaśnicz</w:t>
      </w:r>
      <w:r w:rsidRPr="00F44C98">
        <w:rPr>
          <w:rFonts w:asciiTheme="minorHAnsi" w:hAnsiTheme="minorHAnsi" w:cstheme="minorHAnsi"/>
          <w:sz w:val="24"/>
          <w:szCs w:val="24"/>
        </w:rPr>
        <w:t>ych z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napędem 4x4 do siedziby Zamawiającego. </w:t>
      </w:r>
    </w:p>
    <w:p w:rsidR="00D578E8" w:rsidRPr="00F44C98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i/>
          <w:iCs/>
          <w:sz w:val="24"/>
          <w:szCs w:val="24"/>
        </w:rPr>
        <w:t>2.</w:t>
      </w:r>
      <w:r w:rsidR="00D578E8" w:rsidRPr="00F44C9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D578E8" w:rsidRPr="00F44C98">
        <w:rPr>
          <w:rFonts w:asciiTheme="minorHAnsi" w:hAnsiTheme="minorHAnsi" w:cstheme="minorHAnsi"/>
          <w:sz w:val="24"/>
          <w:szCs w:val="24"/>
        </w:rPr>
        <w:t>Przedmiot zamówienia powinien spełniać następujące wymagania: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a)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odpowiadać wszystkim cechom określonym w Specyfikacji istotnych warunków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zamówienia;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b)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  <w:t>s</w:t>
      </w:r>
      <w:r w:rsidRPr="00F44C98">
        <w:rPr>
          <w:rFonts w:asciiTheme="minorHAnsi" w:hAnsiTheme="minorHAnsi" w:cstheme="minorHAnsi"/>
          <w:sz w:val="24"/>
          <w:szCs w:val="24"/>
        </w:rPr>
        <w:t>amoch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ody </w:t>
      </w:r>
      <w:r w:rsidRPr="00F44C98">
        <w:rPr>
          <w:rFonts w:asciiTheme="minorHAnsi" w:hAnsiTheme="minorHAnsi" w:cstheme="minorHAnsi"/>
          <w:sz w:val="24"/>
          <w:szCs w:val="24"/>
        </w:rPr>
        <w:t>powi</w:t>
      </w:r>
      <w:r w:rsidR="00F44C98" w:rsidRPr="00F44C98">
        <w:rPr>
          <w:rFonts w:asciiTheme="minorHAnsi" w:hAnsiTheme="minorHAnsi" w:cstheme="minorHAnsi"/>
          <w:sz w:val="24"/>
          <w:szCs w:val="24"/>
        </w:rPr>
        <w:t>nny</w:t>
      </w:r>
      <w:r w:rsidRPr="00F44C98">
        <w:rPr>
          <w:rFonts w:asciiTheme="minorHAnsi" w:hAnsiTheme="minorHAnsi" w:cstheme="minorHAnsi"/>
          <w:sz w:val="24"/>
          <w:szCs w:val="24"/>
        </w:rPr>
        <w:t xml:space="preserve"> posiadać wszelkie niezbędne świadectwa dopuszczenia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do użytkowania, badania techniczne i specjalistyczne, dokumenty niezbędne do rejestracji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pojazd</w:t>
      </w:r>
      <w:r w:rsidR="00F44C98" w:rsidRPr="00F44C98">
        <w:rPr>
          <w:rFonts w:asciiTheme="minorHAnsi" w:hAnsiTheme="minorHAnsi" w:cstheme="minorHAnsi"/>
          <w:sz w:val="24"/>
          <w:szCs w:val="24"/>
        </w:rPr>
        <w:t>ów</w:t>
      </w:r>
      <w:r w:rsidRPr="00F44C98">
        <w:rPr>
          <w:rFonts w:asciiTheme="minorHAnsi" w:hAnsiTheme="minorHAnsi" w:cstheme="minorHAnsi"/>
          <w:sz w:val="24"/>
          <w:szCs w:val="24"/>
        </w:rPr>
        <w:t>;</w:t>
      </w:r>
    </w:p>
    <w:p w:rsidR="00D578E8" w:rsidRPr="00A60B31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c)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posiadać aktualne świadectw</w:t>
      </w:r>
      <w:r w:rsidR="00F44C98" w:rsidRPr="00F44C98">
        <w:rPr>
          <w:rFonts w:asciiTheme="minorHAnsi" w:hAnsiTheme="minorHAnsi" w:cstheme="minorHAnsi"/>
          <w:sz w:val="24"/>
          <w:szCs w:val="24"/>
        </w:rPr>
        <w:t>a</w:t>
      </w:r>
      <w:r w:rsidRPr="00F44C98">
        <w:rPr>
          <w:rFonts w:asciiTheme="minorHAnsi" w:hAnsiTheme="minorHAnsi" w:cstheme="minorHAnsi"/>
          <w:sz w:val="24"/>
          <w:szCs w:val="24"/>
        </w:rPr>
        <w:t xml:space="preserve"> dopuszczenia do użytkowania wydane na podstawie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 xml:space="preserve">rozporządzenia Ministra Spraw Wewnętrznych i Administracji z dnia 20 czerwca 2007 r. </w:t>
      </w:r>
      <w:r w:rsidR="00F44C98" w:rsidRPr="00F44C98">
        <w:rPr>
          <w:rFonts w:asciiTheme="minorHAnsi" w:hAnsiTheme="minorHAnsi" w:cstheme="minorHAnsi"/>
          <w:sz w:val="24"/>
          <w:szCs w:val="24"/>
        </w:rPr>
        <w:br/>
      </w:r>
      <w:r w:rsidRPr="00F44C98">
        <w:rPr>
          <w:rFonts w:asciiTheme="minorHAnsi" w:hAnsiTheme="minorHAnsi" w:cstheme="minorHAnsi"/>
          <w:sz w:val="24"/>
          <w:szCs w:val="24"/>
        </w:rPr>
        <w:t>w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sprawie wykazu wyrobów służących zapewnieniu bezpieczeństwa publicznego lub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ochronie zdrowia i życia oraz mienia, a także zasad wydawania dopuszczenie tych wyrobów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do użytkowania</w:t>
      </w:r>
      <w:r w:rsidRPr="00D578E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60B31">
        <w:rPr>
          <w:rFonts w:asciiTheme="minorHAnsi" w:hAnsiTheme="minorHAnsi" w:cstheme="minorHAnsi"/>
          <w:sz w:val="24"/>
          <w:szCs w:val="24"/>
        </w:rPr>
        <w:t>(Dz. U. z 2007r. Nr 143, poz. 1002 z późn. zm.);</w:t>
      </w:r>
    </w:p>
    <w:p w:rsidR="00D578E8" w:rsidRPr="00D578E8" w:rsidRDefault="00D578E8" w:rsidP="00F44C98">
      <w:pPr>
        <w:ind w:left="709" w:hanging="425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d)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spełniać wymagania polskich przepisów o ruchu drogowym, zgodnie z ustawą z dnia 20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 xml:space="preserve">czerwca 1997 r. - Prawo o ruchu </w:t>
      </w:r>
      <w:r w:rsidRPr="00A60B31">
        <w:rPr>
          <w:rFonts w:asciiTheme="minorHAnsi" w:hAnsiTheme="minorHAnsi" w:cstheme="minorHAnsi"/>
          <w:sz w:val="24"/>
          <w:szCs w:val="24"/>
        </w:rPr>
        <w:t xml:space="preserve">drogowym (Dz. U. z </w:t>
      </w:r>
      <w:r w:rsidR="00A60B31" w:rsidRPr="00A60B31">
        <w:rPr>
          <w:rFonts w:asciiTheme="minorHAnsi" w:hAnsiTheme="minorHAnsi" w:cstheme="minorHAnsi"/>
          <w:sz w:val="24"/>
          <w:szCs w:val="24"/>
        </w:rPr>
        <w:t>2017</w:t>
      </w:r>
      <w:r w:rsidRPr="00A60B31">
        <w:rPr>
          <w:rFonts w:asciiTheme="minorHAnsi" w:hAnsiTheme="minorHAnsi" w:cstheme="minorHAnsi"/>
          <w:sz w:val="24"/>
          <w:szCs w:val="24"/>
        </w:rPr>
        <w:t xml:space="preserve"> r., poz. </w:t>
      </w:r>
      <w:r w:rsidR="00A60B31" w:rsidRPr="00A60B31">
        <w:rPr>
          <w:rFonts w:asciiTheme="minorHAnsi" w:hAnsiTheme="minorHAnsi" w:cstheme="minorHAnsi"/>
          <w:sz w:val="24"/>
          <w:szCs w:val="24"/>
        </w:rPr>
        <w:t>128</w:t>
      </w:r>
      <w:r w:rsidRPr="00A60B31">
        <w:rPr>
          <w:rFonts w:asciiTheme="minorHAnsi" w:hAnsiTheme="minorHAnsi" w:cstheme="minorHAnsi"/>
          <w:sz w:val="24"/>
          <w:szCs w:val="24"/>
        </w:rPr>
        <w:t xml:space="preserve"> z późn. zm.),</w:t>
      </w:r>
      <w:r w:rsidRPr="00D578E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z</w:t>
      </w:r>
      <w:r w:rsidR="00F44C9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>uwzględnieniem wymagań dotyczących pojazdów uprzywilejowanych.</w:t>
      </w:r>
    </w:p>
    <w:p w:rsidR="00D578E8" w:rsidRPr="00A60B31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A60B31">
        <w:rPr>
          <w:rFonts w:asciiTheme="minorHAnsi" w:hAnsiTheme="minorHAnsi" w:cstheme="minorHAnsi"/>
          <w:sz w:val="24"/>
          <w:szCs w:val="24"/>
        </w:rPr>
        <w:t xml:space="preserve">e) </w:t>
      </w:r>
      <w:r w:rsidR="00F44C98" w:rsidRPr="00A60B31">
        <w:rPr>
          <w:rFonts w:asciiTheme="minorHAnsi" w:hAnsiTheme="minorHAnsi" w:cstheme="minorHAnsi"/>
          <w:sz w:val="24"/>
          <w:szCs w:val="24"/>
        </w:rPr>
        <w:tab/>
      </w:r>
      <w:r w:rsidRPr="00A60B31">
        <w:rPr>
          <w:rFonts w:asciiTheme="minorHAnsi" w:hAnsiTheme="minorHAnsi" w:cstheme="minorHAnsi"/>
          <w:sz w:val="24"/>
          <w:szCs w:val="24"/>
        </w:rPr>
        <w:t>siedziba serwisu gwarancyjnego nie może znajdować się w promieniu powyżej 100 km</w:t>
      </w:r>
      <w:r w:rsidR="00F44C98" w:rsidRPr="00A60B31">
        <w:rPr>
          <w:rFonts w:asciiTheme="minorHAnsi" w:hAnsiTheme="minorHAnsi" w:cstheme="minorHAnsi"/>
          <w:sz w:val="24"/>
          <w:szCs w:val="24"/>
        </w:rPr>
        <w:t xml:space="preserve"> </w:t>
      </w:r>
      <w:r w:rsidRPr="00A60B31">
        <w:rPr>
          <w:rFonts w:asciiTheme="minorHAnsi" w:hAnsiTheme="minorHAnsi" w:cstheme="minorHAnsi"/>
          <w:sz w:val="24"/>
          <w:szCs w:val="24"/>
        </w:rPr>
        <w:t>od siedziby zamawiającego; dopuszcza się wariant polegający na wykonywaniu napraw</w:t>
      </w:r>
      <w:r w:rsidR="00F44C98" w:rsidRPr="00A60B31">
        <w:rPr>
          <w:rFonts w:asciiTheme="minorHAnsi" w:hAnsiTheme="minorHAnsi" w:cstheme="minorHAnsi"/>
          <w:sz w:val="24"/>
          <w:szCs w:val="24"/>
        </w:rPr>
        <w:t xml:space="preserve"> </w:t>
      </w:r>
      <w:r w:rsidRPr="00A60B31">
        <w:rPr>
          <w:rFonts w:asciiTheme="minorHAnsi" w:hAnsiTheme="minorHAnsi" w:cstheme="minorHAnsi"/>
          <w:sz w:val="24"/>
          <w:szCs w:val="24"/>
        </w:rPr>
        <w:t>przez serwis Wykonawcy w siedzibie Zamawiającego. W innych przypadkach Wykonawca</w:t>
      </w:r>
      <w:r w:rsidR="00F44C98" w:rsidRPr="00A60B31">
        <w:rPr>
          <w:rFonts w:asciiTheme="minorHAnsi" w:hAnsiTheme="minorHAnsi" w:cstheme="minorHAnsi"/>
          <w:sz w:val="24"/>
          <w:szCs w:val="24"/>
        </w:rPr>
        <w:t xml:space="preserve"> </w:t>
      </w:r>
      <w:r w:rsidRPr="00A60B31">
        <w:rPr>
          <w:rFonts w:asciiTheme="minorHAnsi" w:hAnsiTheme="minorHAnsi" w:cstheme="minorHAnsi"/>
          <w:sz w:val="24"/>
          <w:szCs w:val="24"/>
        </w:rPr>
        <w:t>pokryje wszystkie udokumentowane koszty pośrednie związane z dostarczeniem pojazdu</w:t>
      </w:r>
      <w:r w:rsidR="00F44C98" w:rsidRPr="00A60B31">
        <w:rPr>
          <w:rFonts w:asciiTheme="minorHAnsi" w:hAnsiTheme="minorHAnsi" w:cstheme="minorHAnsi"/>
          <w:sz w:val="24"/>
          <w:szCs w:val="24"/>
        </w:rPr>
        <w:t xml:space="preserve"> </w:t>
      </w:r>
      <w:r w:rsidRPr="00A60B31">
        <w:rPr>
          <w:rFonts w:asciiTheme="minorHAnsi" w:hAnsiTheme="minorHAnsi" w:cstheme="minorHAnsi"/>
          <w:sz w:val="24"/>
          <w:szCs w:val="24"/>
        </w:rPr>
        <w:t>do serwisu.</w:t>
      </w:r>
    </w:p>
    <w:p w:rsidR="00D578E8" w:rsidRPr="00F44C98" w:rsidRDefault="00F44C98" w:rsidP="00D578E8">
      <w:pPr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i/>
          <w:iCs/>
          <w:sz w:val="24"/>
          <w:szCs w:val="24"/>
        </w:rPr>
        <w:t>3</w:t>
      </w:r>
      <w:r w:rsidR="00D578E8" w:rsidRPr="00F44C9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Odbiór </w:t>
      </w:r>
      <w:r w:rsidRPr="00F44C98">
        <w:rPr>
          <w:rFonts w:asciiTheme="minorHAnsi" w:hAnsiTheme="minorHAnsi" w:cstheme="minorHAnsi"/>
          <w:sz w:val="24"/>
          <w:szCs w:val="24"/>
        </w:rPr>
        <w:t>pojazdów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odbędzie się w siedzibie Zamawiającego, podczas którego wydana zostanie</w:t>
      </w:r>
      <w:r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="00D578E8" w:rsidRPr="00F44C98">
        <w:rPr>
          <w:rFonts w:asciiTheme="minorHAnsi" w:hAnsiTheme="minorHAnsi" w:cstheme="minorHAnsi"/>
          <w:sz w:val="24"/>
          <w:szCs w:val="24"/>
        </w:rPr>
        <w:t>dokumentacja niezbędna do jego zarejestrowania - obejmująca w szczególności: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1)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instrukcje obsługi i konserwacji samochodu oraz wyposażenia w języku polskim;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2)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 xml:space="preserve">książkę gwarancyjną w języku polskim, z zapisami zgodnymi z postanowieniami </w:t>
      </w:r>
      <w:r w:rsidR="00F44C98" w:rsidRPr="00F44C98">
        <w:rPr>
          <w:rFonts w:asciiTheme="minorHAnsi" w:hAnsiTheme="minorHAnsi" w:cstheme="minorHAnsi"/>
          <w:sz w:val="24"/>
          <w:szCs w:val="24"/>
        </w:rPr>
        <w:t>zamówienia</w:t>
      </w:r>
      <w:r w:rsidRPr="00F44C98">
        <w:rPr>
          <w:rFonts w:asciiTheme="minorHAnsi" w:hAnsiTheme="minorHAnsi" w:cstheme="minorHAnsi"/>
          <w:sz w:val="24"/>
          <w:szCs w:val="24"/>
        </w:rPr>
        <w:t>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3)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dokumentację niezbędną do zarejestrowania samochodu;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4)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wykaz dostarczonego sprzętu, stanowiącego wyposażenie przedmiotu umowy;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5)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świadectwo dopuszczenia do użytkowania w ochronie przeciwpożarowej na terenie Polski;</w:t>
      </w:r>
    </w:p>
    <w:p w:rsidR="00D578E8" w:rsidRPr="00F44C98" w:rsidRDefault="00D578E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 xml:space="preserve">6) </w:t>
      </w:r>
      <w:r w:rsidR="00F44C98" w:rsidRPr="00F44C98">
        <w:rPr>
          <w:rFonts w:asciiTheme="minorHAnsi" w:hAnsiTheme="minorHAnsi" w:cstheme="minorHAnsi"/>
          <w:sz w:val="24"/>
          <w:szCs w:val="24"/>
        </w:rPr>
        <w:tab/>
      </w:r>
      <w:r w:rsidRPr="00F44C98">
        <w:rPr>
          <w:rFonts w:asciiTheme="minorHAnsi" w:hAnsiTheme="minorHAnsi" w:cstheme="minorHAnsi"/>
          <w:sz w:val="24"/>
          <w:szCs w:val="24"/>
        </w:rPr>
        <w:t>wykaz punktów serwisowych na terenie kraju.</w:t>
      </w:r>
    </w:p>
    <w:p w:rsidR="00D578E8" w:rsidRPr="00F44C98" w:rsidRDefault="00F44C98" w:rsidP="00D578E8">
      <w:pPr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D578E8" w:rsidRPr="00F44C9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578E8" w:rsidRPr="00F44C98">
        <w:rPr>
          <w:rFonts w:asciiTheme="minorHAnsi" w:hAnsiTheme="minorHAnsi" w:cstheme="minorHAnsi"/>
          <w:sz w:val="24"/>
          <w:szCs w:val="24"/>
        </w:rPr>
        <w:t>Wykonawca zobowiązuje się przeprowadzić szkolenie z zakresu obsługi samochodu w dniu</w:t>
      </w:r>
      <w:r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="00D578E8" w:rsidRPr="00F44C98">
        <w:rPr>
          <w:rFonts w:asciiTheme="minorHAnsi" w:hAnsiTheme="minorHAnsi" w:cstheme="minorHAnsi"/>
          <w:sz w:val="24"/>
          <w:szCs w:val="24"/>
        </w:rPr>
        <w:t>odbioru końcowego samochodu w siedzibie Zamawiającego.</w:t>
      </w:r>
    </w:p>
    <w:p w:rsidR="00D578E8" w:rsidRPr="00F44C98" w:rsidRDefault="00F44C98" w:rsidP="00D578E8">
      <w:pPr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D578E8" w:rsidRPr="00F44C9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578E8" w:rsidRPr="00F44C98">
        <w:rPr>
          <w:rFonts w:asciiTheme="minorHAnsi" w:hAnsiTheme="minorHAnsi" w:cstheme="minorHAnsi"/>
          <w:sz w:val="24"/>
          <w:szCs w:val="24"/>
        </w:rPr>
        <w:t>Zamawiający wymaga następujących okresów gwarancji:</w:t>
      </w:r>
    </w:p>
    <w:p w:rsidR="00D578E8" w:rsidRPr="00F44C98" w:rsidRDefault="00F44C9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>a)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ab/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gwarancja na podwozie i nadwozie – </w:t>
      </w:r>
      <w:r w:rsidRPr="00F44C98">
        <w:rPr>
          <w:rFonts w:asciiTheme="minorHAnsi" w:hAnsiTheme="minorHAnsi" w:cstheme="minorHAnsi"/>
          <w:sz w:val="24"/>
          <w:szCs w:val="24"/>
        </w:rPr>
        <w:t>zgodnie z wpisem dokonanym w formularzu ofertowym, licząc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od daty odbioru</w:t>
      </w:r>
      <w:r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="00D578E8" w:rsidRPr="00F44C98">
        <w:rPr>
          <w:rFonts w:asciiTheme="minorHAnsi" w:hAnsiTheme="minorHAnsi" w:cstheme="minorHAnsi"/>
          <w:sz w:val="24"/>
          <w:szCs w:val="24"/>
        </w:rPr>
        <w:t>przedmiotu zamówienia.</w:t>
      </w:r>
    </w:p>
    <w:p w:rsidR="00D578E8" w:rsidRPr="00F44C98" w:rsidRDefault="00F44C98" w:rsidP="00F44C98">
      <w:p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F44C98">
        <w:rPr>
          <w:rFonts w:asciiTheme="minorHAnsi" w:hAnsiTheme="minorHAnsi" w:cstheme="minorHAnsi"/>
          <w:sz w:val="24"/>
          <w:szCs w:val="24"/>
        </w:rPr>
        <w:t>b)</w:t>
      </w:r>
      <w:r w:rsidR="00D578E8" w:rsidRPr="00F44C98">
        <w:rPr>
          <w:rFonts w:asciiTheme="minorHAnsi" w:hAnsiTheme="minorHAnsi" w:cstheme="minorHAnsi"/>
          <w:sz w:val="24"/>
          <w:szCs w:val="24"/>
        </w:rPr>
        <w:t xml:space="preserve"> </w:t>
      </w:r>
      <w:r w:rsidRPr="00F44C98">
        <w:rPr>
          <w:rFonts w:asciiTheme="minorHAnsi" w:hAnsiTheme="minorHAnsi" w:cstheme="minorHAnsi"/>
          <w:sz w:val="24"/>
          <w:szCs w:val="24"/>
        </w:rPr>
        <w:tab/>
      </w:r>
      <w:r w:rsidR="00D578E8" w:rsidRPr="00F44C98">
        <w:rPr>
          <w:rFonts w:asciiTheme="minorHAnsi" w:hAnsiTheme="minorHAnsi" w:cstheme="minorHAnsi"/>
          <w:sz w:val="24"/>
          <w:szCs w:val="24"/>
        </w:rPr>
        <w:t>gwarancja na podzespoły – wg kart gwarancyjnych producentów.</w:t>
      </w:r>
    </w:p>
    <w:p w:rsidR="00985BC3" w:rsidRDefault="00985BC3" w:rsidP="00D578E8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F44C98" w:rsidRDefault="00F44C98" w:rsidP="00D578E8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F44C98" w:rsidRPr="00F44C98" w:rsidRDefault="00F44C98" w:rsidP="00F44C98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44C98">
        <w:rPr>
          <w:rFonts w:asciiTheme="minorHAnsi" w:hAnsiTheme="minorHAnsi" w:cstheme="minorHAnsi"/>
          <w:b/>
          <w:bCs/>
          <w:sz w:val="24"/>
          <w:szCs w:val="24"/>
          <w:u w:val="single"/>
        </w:rPr>
        <w:t>SZCZEGÓŁOWY OPIS TECHNICZNYCH ORAZ MINIMALNE WYMAGANIA</w:t>
      </w:r>
    </w:p>
    <w:p w:rsidR="00F44C98" w:rsidRPr="00F44C98" w:rsidRDefault="00F44C98" w:rsidP="00F44C98">
      <w:pPr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:rsidR="00F44C98" w:rsidRPr="001D658C" w:rsidRDefault="00F44C98" w:rsidP="00F44C9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D658C">
        <w:rPr>
          <w:rFonts w:asciiTheme="minorHAnsi" w:hAnsiTheme="minorHAnsi" w:cstheme="minorHAnsi"/>
          <w:b/>
          <w:bCs/>
          <w:sz w:val="24"/>
          <w:szCs w:val="24"/>
        </w:rPr>
        <w:t>I. Podwozie z kabiną: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 xml:space="preserve">Podwozie </w:t>
      </w:r>
      <w:r w:rsidR="001D658C" w:rsidRPr="001D658C">
        <w:rPr>
          <w:rFonts w:asciiTheme="minorHAnsi" w:hAnsiTheme="minorHAnsi" w:cstheme="minorHAnsi"/>
          <w:sz w:val="24"/>
          <w:szCs w:val="24"/>
        </w:rPr>
        <w:t xml:space="preserve">o minimalnych parametrach pojazdu typu 244 STAR lub równoważne, </w:t>
      </w:r>
      <w:r w:rsidRPr="001D658C">
        <w:rPr>
          <w:rFonts w:asciiTheme="minorHAnsi" w:hAnsiTheme="minorHAnsi" w:cstheme="minorHAnsi"/>
          <w:sz w:val="24"/>
          <w:szCs w:val="24"/>
        </w:rPr>
        <w:t>po kapitalnym remoncie, sprawne technicznie,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>Kierownica montowana fabrycznie po lewej stronie,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>Wspomaganie układu kierowniczego,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>Silnik w</w:t>
      </w:r>
      <w:r w:rsidR="001D658C" w:rsidRPr="001D658C">
        <w:rPr>
          <w:rFonts w:asciiTheme="minorHAnsi" w:hAnsiTheme="minorHAnsi" w:cstheme="minorHAnsi"/>
          <w:sz w:val="24"/>
          <w:szCs w:val="24"/>
        </w:rPr>
        <w:t>ysokoprężny o mocy min. 200 KM</w:t>
      </w:r>
      <w:r w:rsidRPr="001D658C">
        <w:rPr>
          <w:rFonts w:asciiTheme="minorHAnsi" w:hAnsiTheme="minorHAnsi" w:cstheme="minorHAnsi"/>
          <w:sz w:val="24"/>
          <w:szCs w:val="24"/>
        </w:rPr>
        <w:t>, silnik bez konieczności stosowania dodatkowych substancji typu mocznik (</w:t>
      </w:r>
      <w:proofErr w:type="spellStart"/>
      <w:r w:rsidRPr="001D658C">
        <w:rPr>
          <w:rFonts w:asciiTheme="minorHAnsi" w:hAnsiTheme="minorHAnsi" w:cstheme="minorHAnsi"/>
          <w:sz w:val="24"/>
          <w:szCs w:val="24"/>
        </w:rPr>
        <w:t>Ad-Blue</w:t>
      </w:r>
      <w:proofErr w:type="spellEnd"/>
      <w:r w:rsidRPr="001D658C">
        <w:rPr>
          <w:rFonts w:asciiTheme="minorHAnsi" w:hAnsiTheme="minorHAnsi" w:cstheme="minorHAnsi"/>
          <w:sz w:val="24"/>
          <w:szCs w:val="24"/>
        </w:rPr>
        <w:t>),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>Pojemność zbiornika paliwa powinna zapewniać przejazd samochodu na odległość min. 400 km lub ciągłą pracę autopompy przez min. 4 godz.,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 xml:space="preserve">Skrzynia biegów manualna </w:t>
      </w:r>
      <w:r w:rsidR="008D3C87">
        <w:rPr>
          <w:rFonts w:asciiTheme="minorHAnsi" w:hAnsiTheme="minorHAnsi" w:cstheme="minorHAnsi"/>
          <w:sz w:val="24"/>
          <w:szCs w:val="24"/>
        </w:rPr>
        <w:t>6 -</w:t>
      </w:r>
      <w:r w:rsidRPr="001D658C">
        <w:rPr>
          <w:rFonts w:asciiTheme="minorHAnsi" w:hAnsiTheme="minorHAnsi" w:cstheme="minorHAnsi"/>
          <w:sz w:val="24"/>
          <w:szCs w:val="24"/>
        </w:rPr>
        <w:t xml:space="preserve"> </w:t>
      </w:r>
      <w:r w:rsidR="001D658C" w:rsidRPr="001D658C">
        <w:rPr>
          <w:rFonts w:asciiTheme="minorHAnsi" w:hAnsiTheme="minorHAnsi" w:cstheme="minorHAnsi"/>
          <w:sz w:val="24"/>
          <w:szCs w:val="24"/>
        </w:rPr>
        <w:t>8</w:t>
      </w:r>
      <w:r w:rsidRPr="001D658C">
        <w:rPr>
          <w:rFonts w:asciiTheme="minorHAnsi" w:hAnsiTheme="minorHAnsi" w:cstheme="minorHAnsi"/>
          <w:sz w:val="24"/>
          <w:szCs w:val="24"/>
        </w:rPr>
        <w:t>-biegowa,</w:t>
      </w:r>
    </w:p>
    <w:p w:rsidR="00F44C98" w:rsidRPr="00F44C98" w:rsidRDefault="00F44C98" w:rsidP="00F44C98">
      <w:pPr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lastRenderedPageBreak/>
        <w:t xml:space="preserve">• 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1D658C">
        <w:rPr>
          <w:rFonts w:asciiTheme="minorHAnsi" w:hAnsiTheme="minorHAnsi" w:cstheme="minorHAnsi"/>
          <w:sz w:val="24"/>
          <w:szCs w:val="24"/>
        </w:rPr>
        <w:t xml:space="preserve">Konfiguracja układu napędowego </w:t>
      </w:r>
      <w:r w:rsidR="001D658C" w:rsidRPr="001D658C">
        <w:rPr>
          <w:rFonts w:asciiTheme="minorHAnsi" w:hAnsiTheme="minorHAnsi" w:cstheme="minorHAnsi"/>
          <w:sz w:val="24"/>
          <w:szCs w:val="24"/>
        </w:rPr>
        <w:t>4x4</w:t>
      </w:r>
      <w:r w:rsidRPr="001D658C">
        <w:rPr>
          <w:rFonts w:asciiTheme="minorHAnsi" w:hAnsiTheme="minorHAnsi" w:cstheme="minorHAnsi"/>
          <w:sz w:val="24"/>
          <w:szCs w:val="24"/>
        </w:rPr>
        <w:t xml:space="preserve">, </w:t>
      </w:r>
      <w:r w:rsidR="001D658C" w:rsidRPr="001D658C">
        <w:rPr>
          <w:rFonts w:asciiTheme="minorHAnsi" w:hAnsiTheme="minorHAnsi" w:cstheme="minorHAnsi"/>
          <w:sz w:val="24"/>
          <w:szCs w:val="24"/>
        </w:rPr>
        <w:t xml:space="preserve">opony </w:t>
      </w:r>
      <w:r w:rsidRPr="001D658C">
        <w:rPr>
          <w:rFonts w:asciiTheme="minorHAnsi" w:hAnsiTheme="minorHAnsi" w:cstheme="minorHAnsi"/>
          <w:sz w:val="24"/>
          <w:szCs w:val="24"/>
        </w:rPr>
        <w:t xml:space="preserve">z bieżnikiem terenowym typu szosa </w:t>
      </w:r>
      <w:r w:rsidR="001D658C">
        <w:rPr>
          <w:rFonts w:asciiTheme="minorHAnsi" w:hAnsiTheme="minorHAnsi" w:cstheme="minorHAnsi"/>
          <w:sz w:val="24"/>
          <w:szCs w:val="24"/>
        </w:rPr>
        <w:t>–</w:t>
      </w:r>
      <w:r w:rsidRPr="001D658C">
        <w:rPr>
          <w:rFonts w:asciiTheme="minorHAnsi" w:hAnsiTheme="minorHAnsi" w:cstheme="minorHAnsi"/>
          <w:sz w:val="24"/>
          <w:szCs w:val="24"/>
        </w:rPr>
        <w:t xml:space="preserve"> teren</w:t>
      </w:r>
      <w:r w:rsidR="001D658C">
        <w:rPr>
          <w:rFonts w:asciiTheme="minorHAnsi" w:hAnsiTheme="minorHAnsi" w:cstheme="minorHAnsi"/>
          <w:sz w:val="24"/>
          <w:szCs w:val="24"/>
        </w:rPr>
        <w:t>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 xml:space="preserve">Samochód powinien posiadać wyciągarkę, o sile uciągu min. </w:t>
      </w:r>
      <w:r w:rsidR="008D3C87">
        <w:rPr>
          <w:rFonts w:asciiTheme="minorHAnsi" w:hAnsiTheme="minorHAnsi" w:cstheme="minorHAnsi"/>
          <w:sz w:val="24"/>
          <w:szCs w:val="24"/>
        </w:rPr>
        <w:t>8</w:t>
      </w:r>
      <w:r w:rsidRPr="001D658C">
        <w:rPr>
          <w:rFonts w:asciiTheme="minorHAnsi" w:hAnsiTheme="minorHAnsi" w:cstheme="minorHAnsi"/>
          <w:sz w:val="24"/>
          <w:szCs w:val="24"/>
        </w:rPr>
        <w:t>000 kg, z liną o długości min. 50 m zakończoną hakiem,</w:t>
      </w:r>
    </w:p>
    <w:p w:rsidR="00F44C98" w:rsidRPr="00F44C98" w:rsidRDefault="00F44C98" w:rsidP="00F44C98">
      <w:pPr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 xml:space="preserve">Pojazd powinien posiadać zaczepy holownicze z przodu oraz hak do podłączenia przyczepy </w:t>
      </w:r>
      <w:r w:rsidR="001D658C" w:rsidRPr="001D658C">
        <w:rPr>
          <w:rFonts w:asciiTheme="minorHAnsi" w:hAnsiTheme="minorHAnsi" w:cstheme="minorHAnsi"/>
          <w:sz w:val="24"/>
          <w:szCs w:val="24"/>
        </w:rPr>
        <w:t>z tyłu,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>Pojazd zarejestrowany na terenie Polski lub posiadający wszystkie niezbędne dokumenty wymagane polskim prawem do rejestracji pojazdu na terenie kraju, w tym: dowód rejestracyjny, aktualne badanie techniczne pojazdu na terytorium kraju,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  <w:t xml:space="preserve">Rok produkcji podwozia: nie starszy niż </w:t>
      </w:r>
      <w:r w:rsidR="008D3C87">
        <w:rPr>
          <w:rFonts w:asciiTheme="minorHAnsi" w:hAnsiTheme="minorHAnsi" w:cstheme="minorHAnsi"/>
          <w:sz w:val="24"/>
          <w:szCs w:val="24"/>
        </w:rPr>
        <w:t>1985</w:t>
      </w:r>
      <w:r w:rsidRPr="001D658C">
        <w:rPr>
          <w:rFonts w:asciiTheme="minorHAnsi" w:hAnsiTheme="minorHAnsi" w:cstheme="minorHAnsi"/>
          <w:sz w:val="24"/>
          <w:szCs w:val="24"/>
        </w:rPr>
        <w:t xml:space="preserve"> r.,</w:t>
      </w:r>
    </w:p>
    <w:p w:rsidR="00F44C98" w:rsidRPr="001D658C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D658C">
        <w:rPr>
          <w:rFonts w:asciiTheme="minorHAnsi" w:hAnsiTheme="minorHAnsi" w:cstheme="minorHAnsi"/>
          <w:sz w:val="24"/>
          <w:szCs w:val="24"/>
        </w:rPr>
        <w:t xml:space="preserve">• </w:t>
      </w:r>
      <w:r w:rsidRPr="001D658C">
        <w:rPr>
          <w:rFonts w:asciiTheme="minorHAnsi" w:hAnsiTheme="minorHAnsi" w:cstheme="minorHAnsi"/>
          <w:sz w:val="24"/>
          <w:szCs w:val="24"/>
        </w:rPr>
        <w:tab/>
      </w:r>
      <w:r w:rsidR="001D658C" w:rsidRPr="001D658C">
        <w:rPr>
          <w:rFonts w:asciiTheme="minorHAnsi" w:hAnsiTheme="minorHAnsi" w:cstheme="minorHAnsi"/>
          <w:sz w:val="24"/>
          <w:szCs w:val="24"/>
        </w:rPr>
        <w:t>W</w:t>
      </w:r>
      <w:r w:rsidRPr="001D658C">
        <w:rPr>
          <w:rFonts w:asciiTheme="minorHAnsi" w:hAnsiTheme="minorHAnsi" w:cstheme="minorHAnsi"/>
          <w:sz w:val="24"/>
          <w:szCs w:val="24"/>
        </w:rPr>
        <w:t xml:space="preserve">ymiary zewnętrzne pojazdu: </w:t>
      </w:r>
      <w:r w:rsidR="001D658C" w:rsidRPr="001D658C">
        <w:rPr>
          <w:rFonts w:asciiTheme="minorHAnsi" w:hAnsiTheme="minorHAnsi" w:cstheme="minorHAnsi"/>
          <w:sz w:val="24"/>
          <w:szCs w:val="24"/>
        </w:rPr>
        <w:t>specyfikacja dla pojazdu 244 STAR bądź równoważne,</w:t>
      </w:r>
    </w:p>
    <w:p w:rsidR="00F44C98" w:rsidRPr="00916B89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 xml:space="preserve">Jednomodułowa, brygadowa, czterodrzwiowa, uchylna kabina, przystosowana do przewozu min. 6 osób, siedzenia pokryte materiałem </w:t>
      </w:r>
      <w:proofErr w:type="spellStart"/>
      <w:r w:rsidRPr="00916B89">
        <w:rPr>
          <w:rFonts w:asciiTheme="minorHAnsi" w:hAnsiTheme="minorHAnsi" w:cstheme="minorHAnsi"/>
          <w:sz w:val="24"/>
          <w:szCs w:val="24"/>
        </w:rPr>
        <w:t>łatwozmywalnym</w:t>
      </w:r>
      <w:proofErr w:type="spellEnd"/>
      <w:r w:rsidRPr="00916B89">
        <w:rPr>
          <w:rFonts w:asciiTheme="minorHAnsi" w:hAnsiTheme="minorHAnsi" w:cstheme="minorHAnsi"/>
          <w:sz w:val="24"/>
          <w:szCs w:val="24"/>
        </w:rPr>
        <w:t>, odpornym na ścieranie i rozdarcie,</w:t>
      </w:r>
    </w:p>
    <w:p w:rsidR="00F44C98" w:rsidRPr="00916B89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</w:r>
      <w:r w:rsidR="00916B89" w:rsidRPr="00916B89">
        <w:rPr>
          <w:rFonts w:asciiTheme="minorHAnsi" w:hAnsiTheme="minorHAnsi" w:cstheme="minorHAnsi"/>
          <w:sz w:val="24"/>
          <w:szCs w:val="24"/>
        </w:rPr>
        <w:t>Kabina powinna mieć zamontowane</w:t>
      </w:r>
      <w:r w:rsidRPr="00916B89">
        <w:rPr>
          <w:rFonts w:asciiTheme="minorHAnsi" w:hAnsiTheme="minorHAnsi" w:cstheme="minorHAnsi"/>
          <w:sz w:val="24"/>
          <w:szCs w:val="24"/>
        </w:rPr>
        <w:t xml:space="preserve"> dodatkowe lusterka dojazdowe: przednie oraz boczne,</w:t>
      </w:r>
    </w:p>
    <w:p w:rsidR="00F44C98" w:rsidRPr="00F44C98" w:rsidRDefault="00F44C98" w:rsidP="00F44C98">
      <w:pPr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>Pojazd powinien być wyposażony w urządzenie sygnalizacyjno-ostrzegawcze (akustyczne i świetlne) pojazdu uprzywilejowanego.</w:t>
      </w:r>
      <w:r w:rsidRPr="00F44C9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F44C98" w:rsidRDefault="00F44C98" w:rsidP="001D658C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 xml:space="preserve">Lampa zespolona z napisem „STRAŻ” - płaska z lampami </w:t>
      </w:r>
      <w:r w:rsidR="00916B89" w:rsidRPr="00916B89">
        <w:rPr>
          <w:rFonts w:asciiTheme="minorHAnsi" w:hAnsiTheme="minorHAnsi" w:cstheme="minorHAnsi"/>
          <w:sz w:val="24"/>
          <w:szCs w:val="24"/>
        </w:rPr>
        <w:t>LED umieszczona na dachu kabiny,</w:t>
      </w:r>
    </w:p>
    <w:p w:rsidR="008D3C87" w:rsidRPr="008D3C87" w:rsidRDefault="008D3C87" w:rsidP="001D658C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>
        <w:rPr>
          <w:rFonts w:asciiTheme="minorHAnsi" w:hAnsiTheme="minorHAnsi" w:cstheme="minorHAnsi"/>
          <w:sz w:val="24"/>
          <w:szCs w:val="24"/>
        </w:rPr>
        <w:tab/>
      </w:r>
      <w:r w:rsidRPr="008D3C87">
        <w:rPr>
          <w:rFonts w:asciiTheme="minorHAnsi" w:hAnsiTheme="minorHAnsi" w:cstheme="minorHAnsi"/>
          <w:bCs/>
          <w:sz w:val="24"/>
          <w:szCs w:val="24"/>
        </w:rPr>
        <w:t>oświetlenie na podeście, masz oświetleniowy 24V,</w:t>
      </w:r>
    </w:p>
    <w:p w:rsidR="00F44C98" w:rsidRDefault="00F44C98" w:rsidP="001D658C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>Pojazd wyposażony w nagrzewnicę, ogrzewającą kabinę oraz przedział autopompy, pracującą</w:t>
      </w:r>
      <w:r w:rsidR="001D658C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="00916B89" w:rsidRPr="00916B89">
        <w:rPr>
          <w:rFonts w:asciiTheme="minorHAnsi" w:hAnsiTheme="minorHAnsi" w:cstheme="minorHAnsi"/>
          <w:sz w:val="24"/>
          <w:szCs w:val="24"/>
        </w:rPr>
        <w:t>niezależnie od pracy silnika (typu WEBASTO</w:t>
      </w:r>
      <w:r w:rsidR="00A60B31">
        <w:rPr>
          <w:rFonts w:asciiTheme="minorHAnsi" w:hAnsiTheme="minorHAnsi" w:cstheme="minorHAnsi"/>
          <w:sz w:val="24"/>
          <w:szCs w:val="24"/>
        </w:rPr>
        <w:t xml:space="preserve"> lub równoważne</w:t>
      </w:r>
      <w:r w:rsidR="00916B89" w:rsidRPr="00916B89">
        <w:rPr>
          <w:rFonts w:asciiTheme="minorHAnsi" w:hAnsiTheme="minorHAnsi" w:cstheme="minorHAnsi"/>
          <w:sz w:val="24"/>
          <w:szCs w:val="24"/>
        </w:rPr>
        <w:t>)</w:t>
      </w:r>
      <w:r w:rsidR="00916B89">
        <w:rPr>
          <w:rFonts w:asciiTheme="minorHAnsi" w:hAnsiTheme="minorHAnsi" w:cstheme="minorHAnsi"/>
          <w:sz w:val="24"/>
          <w:szCs w:val="24"/>
        </w:rPr>
        <w:t>,</w:t>
      </w:r>
    </w:p>
    <w:p w:rsidR="000A67C2" w:rsidRPr="000A67C2" w:rsidRDefault="000A67C2" w:rsidP="000A67C2">
      <w:pPr>
        <w:ind w:left="284" w:hanging="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0A67C2">
        <w:rPr>
          <w:rFonts w:asciiTheme="minorHAnsi" w:hAnsiTheme="minorHAnsi" w:cstheme="minorHAnsi"/>
          <w:sz w:val="24"/>
          <w:szCs w:val="24"/>
        </w:rPr>
        <w:t xml:space="preserve">• </w:t>
      </w:r>
      <w:r w:rsidRPr="000A67C2">
        <w:rPr>
          <w:rFonts w:asciiTheme="minorHAnsi" w:hAnsiTheme="minorHAnsi" w:cstheme="minorHAnsi"/>
          <w:sz w:val="24"/>
          <w:szCs w:val="24"/>
        </w:rPr>
        <w:tab/>
        <w:t>Samochód wyposażony w wysokociśnieniową linię szybkiego natarcia, ze zwijadłem, wężem o długości min. 60 m, zakończonym prądownicą pistoletową wysokociśnieniową o regulowanej wydajności, umożliwiającą podawanie zwartego i rozproszonego strumienia wody oraz piany,</w:t>
      </w:r>
    </w:p>
    <w:p w:rsidR="00916B89" w:rsidRPr="00916B89" w:rsidRDefault="00916B89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Zamontowana autopompa min. 1600 l/min oraz działko wodne (Zamawiający dopuszcza montaż używanego działka)</w:t>
      </w:r>
    </w:p>
    <w:p w:rsidR="00F44C98" w:rsidRPr="00916B89" w:rsidRDefault="00F44C98" w:rsidP="001D658C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>Pojazd wyposażony w dodatkową półkę na dokumenty, mapy, itp. wraz z miejscem na</w:t>
      </w:r>
      <w:r w:rsidR="001D658C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>ładowarki do radiotelefonów, latarek, itp. Zasilanie ładowarek 12V z wyprowadzeniem przez</w:t>
      </w:r>
      <w:r w:rsidR="001D658C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>przetwornicę napięciową 24/12V, z możliwością chwilowego odłączenia zasilania,</w:t>
      </w:r>
    </w:p>
    <w:p w:rsidR="00F44C98" w:rsidRDefault="00F44C98" w:rsidP="00F44C98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 xml:space="preserve">Pojazd wyposażony 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w zbiornik wodny min. 2700 l, </w:t>
      </w:r>
      <w:r w:rsidR="008D3C87">
        <w:rPr>
          <w:rFonts w:asciiTheme="minorHAnsi" w:hAnsiTheme="minorHAnsi" w:cstheme="minorHAnsi"/>
          <w:sz w:val="24"/>
          <w:szCs w:val="24"/>
        </w:rPr>
        <w:t xml:space="preserve">kompozytowy lub </w:t>
      </w:r>
      <w:r w:rsidR="00916B89" w:rsidRPr="00916B89">
        <w:rPr>
          <w:rFonts w:asciiTheme="minorHAnsi" w:hAnsiTheme="minorHAnsi" w:cstheme="minorHAnsi"/>
          <w:sz w:val="24"/>
          <w:szCs w:val="24"/>
        </w:rPr>
        <w:t>nierdzewny oraz zbiornik na środek pianotwórczy min. 270 l.</w:t>
      </w:r>
      <w:r w:rsidRPr="00916B89">
        <w:rPr>
          <w:rFonts w:asciiTheme="minorHAnsi" w:hAnsiTheme="minorHAnsi" w:cstheme="minorHAnsi"/>
          <w:sz w:val="24"/>
          <w:szCs w:val="24"/>
        </w:rPr>
        <w:t>,</w:t>
      </w:r>
    </w:p>
    <w:p w:rsidR="00916B89" w:rsidRPr="00916B89" w:rsidRDefault="00916B89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klakson pneumatyczny obsługiwany ze stanowiska kierowcy,</w:t>
      </w:r>
    </w:p>
    <w:p w:rsidR="00916B89" w:rsidRPr="00916B89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Pr="00916B89">
        <w:rPr>
          <w:rFonts w:asciiTheme="minorHAnsi" w:hAnsiTheme="minorHAnsi" w:cstheme="minorHAnsi"/>
          <w:sz w:val="24"/>
          <w:szCs w:val="24"/>
        </w:rPr>
        <w:tab/>
        <w:t>Kabina pomalowana na kolor czerwony (RAL 3000), błotniki, nadkola i zderzak w kolorze białym (RAL 9010 lub odcień pochodny),</w:t>
      </w:r>
    </w:p>
    <w:p w:rsidR="00916B89" w:rsidRDefault="00916B89" w:rsidP="00F44C98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:rsidR="00F44C98" w:rsidRPr="00916B89" w:rsidRDefault="00F44C98" w:rsidP="00F44C9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6B89">
        <w:rPr>
          <w:rFonts w:asciiTheme="minorHAnsi" w:hAnsiTheme="minorHAnsi" w:cstheme="minorHAnsi"/>
          <w:b/>
          <w:bCs/>
          <w:sz w:val="24"/>
          <w:szCs w:val="24"/>
        </w:rPr>
        <w:t>II. Nadwozie pożarnicze:</w:t>
      </w:r>
    </w:p>
    <w:p w:rsidR="00F44C98" w:rsidRPr="00916B89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916B89">
        <w:rPr>
          <w:rFonts w:asciiTheme="minorHAnsi" w:hAnsiTheme="minorHAnsi" w:cstheme="minorHAnsi"/>
          <w:sz w:val="24"/>
          <w:szCs w:val="24"/>
        </w:rPr>
        <w:tab/>
      </w:r>
      <w:r w:rsidRPr="00916B89">
        <w:rPr>
          <w:rFonts w:asciiTheme="minorHAnsi" w:hAnsiTheme="minorHAnsi" w:cstheme="minorHAnsi"/>
          <w:sz w:val="24"/>
          <w:szCs w:val="24"/>
        </w:rPr>
        <w:t>Konstrukcja z profili stalowych zamkniętych zabezpieczonych od zewnątrz i od wewnątrz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>antykorozyjnie,</w:t>
      </w:r>
    </w:p>
    <w:p w:rsidR="00F44C98" w:rsidRPr="00916B89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916B89">
        <w:rPr>
          <w:rFonts w:asciiTheme="minorHAnsi" w:hAnsiTheme="minorHAnsi" w:cstheme="minorHAnsi"/>
          <w:sz w:val="24"/>
          <w:szCs w:val="24"/>
        </w:rPr>
        <w:tab/>
      </w:r>
      <w:r w:rsidRPr="00916B89">
        <w:rPr>
          <w:rFonts w:asciiTheme="minorHAnsi" w:hAnsiTheme="minorHAnsi" w:cstheme="minorHAnsi"/>
          <w:sz w:val="24"/>
          <w:szCs w:val="24"/>
        </w:rPr>
        <w:t>Pokrycie zewnętrzne oraz nadkola z blachy aluminiowej, blachy mocowane metodą klejenia,</w:t>
      </w:r>
    </w:p>
    <w:p w:rsidR="00F44C98" w:rsidRPr="00916B89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B89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916B89">
        <w:rPr>
          <w:rFonts w:asciiTheme="minorHAnsi" w:hAnsiTheme="minorHAnsi" w:cstheme="minorHAnsi"/>
          <w:sz w:val="24"/>
          <w:szCs w:val="24"/>
        </w:rPr>
        <w:tab/>
      </w:r>
      <w:r w:rsidRPr="00916B89">
        <w:rPr>
          <w:rFonts w:asciiTheme="minorHAnsi" w:hAnsiTheme="minorHAnsi" w:cstheme="minorHAnsi"/>
          <w:sz w:val="24"/>
          <w:szCs w:val="24"/>
        </w:rPr>
        <w:t xml:space="preserve">W nadwoziu wykonane </w:t>
      </w:r>
      <w:r w:rsidR="00916B89" w:rsidRPr="00916B89">
        <w:rPr>
          <w:rFonts w:asciiTheme="minorHAnsi" w:hAnsiTheme="minorHAnsi" w:cstheme="minorHAnsi"/>
          <w:sz w:val="24"/>
          <w:szCs w:val="24"/>
        </w:rPr>
        <w:t>podesty robocze oraz</w:t>
      </w:r>
      <w:r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="00916B89" w:rsidRPr="00916B89">
        <w:rPr>
          <w:rFonts w:asciiTheme="minorHAnsi" w:hAnsiTheme="minorHAnsi" w:cstheme="minorHAnsi"/>
          <w:sz w:val="24"/>
          <w:szCs w:val="24"/>
        </w:rPr>
        <w:t>s</w:t>
      </w:r>
      <w:r w:rsidRPr="00916B89">
        <w:rPr>
          <w:rFonts w:asciiTheme="minorHAnsi" w:hAnsiTheme="minorHAnsi" w:cstheme="minorHAnsi"/>
          <w:sz w:val="24"/>
          <w:szCs w:val="24"/>
        </w:rPr>
        <w:t>chowki zamykane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 xml:space="preserve">żaluzjami aluminiowymi, anodowanymi, </w:t>
      </w:r>
      <w:proofErr w:type="spellStart"/>
      <w:r w:rsidRPr="00916B89">
        <w:rPr>
          <w:rFonts w:asciiTheme="minorHAnsi" w:hAnsiTheme="minorHAnsi" w:cstheme="minorHAnsi"/>
          <w:sz w:val="24"/>
          <w:szCs w:val="24"/>
        </w:rPr>
        <w:t>pyło</w:t>
      </w:r>
      <w:proofErr w:type="spellEnd"/>
      <w:r w:rsidRPr="00916B89">
        <w:rPr>
          <w:rFonts w:asciiTheme="minorHAnsi" w:hAnsiTheme="minorHAnsi" w:cstheme="minorHAnsi"/>
          <w:sz w:val="24"/>
          <w:szCs w:val="24"/>
        </w:rPr>
        <w:t xml:space="preserve">- i </w:t>
      </w:r>
      <w:proofErr w:type="spellStart"/>
      <w:r w:rsidRPr="00916B89">
        <w:rPr>
          <w:rFonts w:asciiTheme="minorHAnsi" w:hAnsiTheme="minorHAnsi" w:cstheme="minorHAnsi"/>
          <w:sz w:val="24"/>
          <w:szCs w:val="24"/>
        </w:rPr>
        <w:t>bryzgoszczelnymi</w:t>
      </w:r>
      <w:proofErr w:type="spellEnd"/>
      <w:r w:rsidRPr="00916B89">
        <w:rPr>
          <w:rFonts w:asciiTheme="minorHAnsi" w:hAnsiTheme="minorHAnsi" w:cstheme="minorHAnsi"/>
          <w:sz w:val="24"/>
          <w:szCs w:val="24"/>
        </w:rPr>
        <w:t>, wyposażonymi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 xml:space="preserve">w mechanizm sprężynowy </w:t>
      </w:r>
      <w:proofErr w:type="spellStart"/>
      <w:r w:rsidRPr="00916B89">
        <w:rPr>
          <w:rFonts w:asciiTheme="minorHAnsi" w:hAnsiTheme="minorHAnsi" w:cstheme="minorHAnsi"/>
          <w:sz w:val="24"/>
          <w:szCs w:val="24"/>
        </w:rPr>
        <w:t>samozwijalny</w:t>
      </w:r>
      <w:proofErr w:type="spellEnd"/>
      <w:r w:rsidRPr="00916B89">
        <w:rPr>
          <w:rFonts w:asciiTheme="minorHAnsi" w:hAnsiTheme="minorHAnsi" w:cstheme="minorHAnsi"/>
          <w:sz w:val="24"/>
          <w:szCs w:val="24"/>
        </w:rPr>
        <w:t>, wspomagający otwieranie oraz uniemożliwiający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 </w:t>
      </w:r>
      <w:r w:rsidRPr="00916B89">
        <w:rPr>
          <w:rFonts w:asciiTheme="minorHAnsi" w:hAnsiTheme="minorHAnsi" w:cstheme="minorHAnsi"/>
          <w:sz w:val="24"/>
          <w:szCs w:val="24"/>
        </w:rPr>
        <w:t>samoczynne opadanie, z bocznymi uszczelkami, zamykanymi jednym kluczem, zamknięcia</w:t>
      </w:r>
      <w:r w:rsidR="00916B89" w:rsidRPr="00916B89">
        <w:rPr>
          <w:rFonts w:asciiTheme="minorHAnsi" w:hAnsiTheme="minorHAnsi" w:cstheme="minorHAnsi"/>
          <w:sz w:val="24"/>
          <w:szCs w:val="24"/>
        </w:rPr>
        <w:t xml:space="preserve"> żaluzji typu rurkowego wraz z oświetleniem,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8D3C87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 xml:space="preserve">Ścianki skrytek wyłożone blachą aluminiową lub </w:t>
      </w:r>
      <w:proofErr w:type="spellStart"/>
      <w:r w:rsidRPr="001A347A">
        <w:rPr>
          <w:rFonts w:asciiTheme="minorHAnsi" w:hAnsiTheme="minorHAnsi" w:cstheme="minorHAnsi"/>
          <w:sz w:val="24"/>
          <w:szCs w:val="24"/>
        </w:rPr>
        <w:t>alucynkową</w:t>
      </w:r>
      <w:proofErr w:type="spellEnd"/>
      <w:r w:rsidRPr="001A347A">
        <w:rPr>
          <w:rFonts w:asciiTheme="minorHAnsi" w:hAnsiTheme="minorHAnsi" w:cstheme="minorHAnsi"/>
          <w:sz w:val="24"/>
          <w:szCs w:val="24"/>
        </w:rPr>
        <w:t>, spód blachą aluminiową</w:t>
      </w:r>
      <w:r w:rsidR="00916B89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ryflowaną, blachy wyprofilowane, z możliwością odprowadzania wody na zewnątrz nadwozia,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Z tyłu pojazdu przedział autopomp</w:t>
      </w:r>
      <w:r w:rsidR="00916B89" w:rsidRPr="001A347A">
        <w:rPr>
          <w:rFonts w:asciiTheme="minorHAnsi" w:hAnsiTheme="minorHAnsi" w:cstheme="minorHAnsi"/>
          <w:sz w:val="24"/>
          <w:szCs w:val="24"/>
        </w:rPr>
        <w:t>y, zamykany żaluzją aluminiową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Mocowanie i rozmieszczenie sprzętu według ogólnych zasad bezpieczeństwa i ergonomii,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Szuflady i palety, wystające poza obrys pojazdu, wyposażone w oznaczenia ostrzegawcze,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Schowki nadwozia wewnątrz oświetlone lampami typu LED, załączanymi automatycznie po</w:t>
      </w:r>
      <w:r w:rsidR="00916B89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otwarciu żaluzji,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Oświetlenie zewnętrzne pola pracy wokół samochodu sterowane ręcznie, lampy typu LED, po</w:t>
      </w:r>
      <w:r w:rsidR="00916B89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dwie na bokach, jedna z tyłu nad tylną żaluzją,</w:t>
      </w:r>
    </w:p>
    <w:p w:rsidR="00F44C98" w:rsidRPr="001A347A" w:rsidRDefault="00F44C98" w:rsidP="001A347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lastRenderedPageBreak/>
        <w:t xml:space="preserve">• </w:t>
      </w:r>
      <w:r w:rsidR="00916B89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Dach pojazdu użytkowy w formie podestu roboczego pokryty blachą aluminiową ryflowaną,</w:t>
      </w:r>
      <w:r w:rsidR="001A347A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balustrada ochronna rurowa z materiału kwasoodpornego,</w:t>
      </w:r>
    </w:p>
    <w:p w:rsidR="00F44C98" w:rsidRPr="001A347A" w:rsidRDefault="00F44C98" w:rsidP="001A347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Na dachu zamontowane działko wodno-pianowe o regulowanej wydajności i z regulacją</w:t>
      </w:r>
      <w:r w:rsidR="001A347A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podawanego strumienia wody, uchwyty do mocowania drabiny typu DN2,7, węży ssawnych,</w:t>
      </w:r>
      <w:r w:rsidR="001A347A" w:rsidRPr="001A347A">
        <w:rPr>
          <w:rFonts w:asciiTheme="minorHAnsi" w:hAnsiTheme="minorHAnsi" w:cstheme="minorHAnsi"/>
          <w:sz w:val="24"/>
          <w:szCs w:val="24"/>
        </w:rPr>
        <w:t xml:space="preserve"> </w:t>
      </w:r>
      <w:r w:rsidRPr="001A347A">
        <w:rPr>
          <w:rFonts w:asciiTheme="minorHAnsi" w:hAnsiTheme="minorHAnsi" w:cstheme="minorHAnsi"/>
          <w:sz w:val="24"/>
          <w:szCs w:val="24"/>
        </w:rPr>
        <w:t>bosaka, mostków przejazdowych, itp.,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1A347A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Z tyłu pojazdu lampa ostrzegawcza oświetlenie alarmowego typu LED,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1A347A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Drabinka wejściowa na dach z prawej strony wykonana z materiału kwasoodpornego,</w:t>
      </w:r>
    </w:p>
    <w:p w:rsidR="00F44C98" w:rsidRPr="001A347A" w:rsidRDefault="00F44C98" w:rsidP="00916B89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A347A">
        <w:rPr>
          <w:rFonts w:asciiTheme="minorHAnsi" w:hAnsiTheme="minorHAnsi" w:cstheme="minorHAnsi"/>
          <w:sz w:val="24"/>
          <w:szCs w:val="24"/>
        </w:rPr>
        <w:t xml:space="preserve">• </w:t>
      </w:r>
      <w:r w:rsidR="001A347A" w:rsidRPr="001A347A">
        <w:rPr>
          <w:rFonts w:asciiTheme="minorHAnsi" w:hAnsiTheme="minorHAnsi" w:cstheme="minorHAnsi"/>
          <w:sz w:val="24"/>
          <w:szCs w:val="24"/>
        </w:rPr>
        <w:tab/>
      </w:r>
      <w:r w:rsidRPr="001A347A">
        <w:rPr>
          <w:rFonts w:asciiTheme="minorHAnsi" w:hAnsiTheme="minorHAnsi" w:cstheme="minorHAnsi"/>
          <w:sz w:val="24"/>
          <w:szCs w:val="24"/>
        </w:rPr>
        <w:t>Pojazd wyposażony w sygnał cofania świetlno-dźwiękowy,</w:t>
      </w:r>
    </w:p>
    <w:p w:rsidR="00F44C98" w:rsidRPr="00F44C98" w:rsidRDefault="00F44C98" w:rsidP="00F44C98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F44C98" w:rsidRPr="00F44C98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7A9" w:rsidRDefault="009947A9" w:rsidP="006D5700">
      <w:r>
        <w:separator/>
      </w:r>
    </w:p>
  </w:endnote>
  <w:endnote w:type="continuationSeparator" w:id="0">
    <w:p w:rsidR="009947A9" w:rsidRDefault="009947A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98" w:rsidRDefault="00AA411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4C9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C87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44C98" w:rsidRDefault="00F44C98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C98" w:rsidRDefault="00AA411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F44C98" w:rsidRDefault="00AA411B">
                <w:r>
                  <w:rPr>
                    <w:rStyle w:val="Numerstrony"/>
                  </w:rPr>
                  <w:fldChar w:fldCharType="begin"/>
                </w:r>
                <w:r w:rsidR="00F44C9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D3C87">
                  <w:rPr>
                    <w:rStyle w:val="Numerstrony"/>
                    <w:noProof/>
                  </w:rPr>
                  <w:t>18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7A9" w:rsidRDefault="009947A9" w:rsidP="006D5700">
      <w:r>
        <w:separator/>
      </w:r>
    </w:p>
  </w:footnote>
  <w:footnote w:type="continuationSeparator" w:id="0">
    <w:p w:rsidR="009947A9" w:rsidRDefault="009947A9" w:rsidP="006D5700">
      <w:r>
        <w:continuationSeparator/>
      </w:r>
    </w:p>
  </w:footnote>
  <w:footnote w:id="1">
    <w:p w:rsidR="00F44C98" w:rsidRDefault="00F44C98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93A9B"/>
    <w:rsid w:val="000A67C2"/>
    <w:rsid w:val="000E2150"/>
    <w:rsid w:val="00122890"/>
    <w:rsid w:val="00143BB0"/>
    <w:rsid w:val="00186D3B"/>
    <w:rsid w:val="00197809"/>
    <w:rsid w:val="001A347A"/>
    <w:rsid w:val="001D658C"/>
    <w:rsid w:val="001E3944"/>
    <w:rsid w:val="00215DB7"/>
    <w:rsid w:val="00247D7C"/>
    <w:rsid w:val="00284400"/>
    <w:rsid w:val="00296626"/>
    <w:rsid w:val="002C0596"/>
    <w:rsid w:val="002E1EC7"/>
    <w:rsid w:val="002F7030"/>
    <w:rsid w:val="003037FF"/>
    <w:rsid w:val="00313094"/>
    <w:rsid w:val="0031626C"/>
    <w:rsid w:val="00327E8A"/>
    <w:rsid w:val="0035671E"/>
    <w:rsid w:val="003755E4"/>
    <w:rsid w:val="003B578D"/>
    <w:rsid w:val="003F6AA5"/>
    <w:rsid w:val="004205F9"/>
    <w:rsid w:val="00422E88"/>
    <w:rsid w:val="004246E1"/>
    <w:rsid w:val="00430C2E"/>
    <w:rsid w:val="00460CBD"/>
    <w:rsid w:val="0046101B"/>
    <w:rsid w:val="004647A2"/>
    <w:rsid w:val="00487625"/>
    <w:rsid w:val="0049036C"/>
    <w:rsid w:val="004C1261"/>
    <w:rsid w:val="004E5C9E"/>
    <w:rsid w:val="005E02F0"/>
    <w:rsid w:val="00676D71"/>
    <w:rsid w:val="006D446E"/>
    <w:rsid w:val="006D5700"/>
    <w:rsid w:val="006D6799"/>
    <w:rsid w:val="0073490B"/>
    <w:rsid w:val="008114DC"/>
    <w:rsid w:val="008415FF"/>
    <w:rsid w:val="00842FE2"/>
    <w:rsid w:val="0087297E"/>
    <w:rsid w:val="00885C0A"/>
    <w:rsid w:val="00891D18"/>
    <w:rsid w:val="008B0194"/>
    <w:rsid w:val="008B3BAE"/>
    <w:rsid w:val="008D3C87"/>
    <w:rsid w:val="008E0F47"/>
    <w:rsid w:val="00901AC9"/>
    <w:rsid w:val="00907DCF"/>
    <w:rsid w:val="00916B89"/>
    <w:rsid w:val="00936C59"/>
    <w:rsid w:val="00967A21"/>
    <w:rsid w:val="00985BC3"/>
    <w:rsid w:val="009947A9"/>
    <w:rsid w:val="009F353E"/>
    <w:rsid w:val="009F6404"/>
    <w:rsid w:val="00A20252"/>
    <w:rsid w:val="00A35983"/>
    <w:rsid w:val="00A36F4B"/>
    <w:rsid w:val="00A60B31"/>
    <w:rsid w:val="00AA1669"/>
    <w:rsid w:val="00AA411B"/>
    <w:rsid w:val="00AD16B1"/>
    <w:rsid w:val="00B037D9"/>
    <w:rsid w:val="00B145A7"/>
    <w:rsid w:val="00B30A45"/>
    <w:rsid w:val="00B62874"/>
    <w:rsid w:val="00B6595B"/>
    <w:rsid w:val="00B817C6"/>
    <w:rsid w:val="00BA46E7"/>
    <w:rsid w:val="00BE34CA"/>
    <w:rsid w:val="00C23E3E"/>
    <w:rsid w:val="00C5474A"/>
    <w:rsid w:val="00C54EA6"/>
    <w:rsid w:val="00C71B38"/>
    <w:rsid w:val="00C8160B"/>
    <w:rsid w:val="00CA4996"/>
    <w:rsid w:val="00CB0815"/>
    <w:rsid w:val="00CB55E5"/>
    <w:rsid w:val="00CC2529"/>
    <w:rsid w:val="00CE1750"/>
    <w:rsid w:val="00D07555"/>
    <w:rsid w:val="00D341AC"/>
    <w:rsid w:val="00D35DF8"/>
    <w:rsid w:val="00D578E8"/>
    <w:rsid w:val="00D70E8C"/>
    <w:rsid w:val="00D76610"/>
    <w:rsid w:val="00D85681"/>
    <w:rsid w:val="00DA5078"/>
    <w:rsid w:val="00DB41B2"/>
    <w:rsid w:val="00DB7CF7"/>
    <w:rsid w:val="00E170FA"/>
    <w:rsid w:val="00E33682"/>
    <w:rsid w:val="00E6231A"/>
    <w:rsid w:val="00E84EB9"/>
    <w:rsid w:val="00E91904"/>
    <w:rsid w:val="00EA15CA"/>
    <w:rsid w:val="00F10E55"/>
    <w:rsid w:val="00F4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inowroclaw.ug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3703</Words>
  <Characters>22220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Marcin_lenovo</cp:lastModifiedBy>
  <cp:revision>18</cp:revision>
  <cp:lastPrinted>2017-05-04T10:25:00Z</cp:lastPrinted>
  <dcterms:created xsi:type="dcterms:W3CDTF">2017-03-02T10:18:00Z</dcterms:created>
  <dcterms:modified xsi:type="dcterms:W3CDTF">2017-05-14T17:47:00Z</dcterms:modified>
</cp:coreProperties>
</file>